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D6CDD" w14:textId="687C62BC" w:rsidR="005B2DFA" w:rsidRPr="009049B2" w:rsidRDefault="000C6342" w:rsidP="005B2DFA">
      <w:pPr>
        <w:spacing w:line="276" w:lineRule="auto"/>
        <w:ind w:right="-46"/>
        <w:jc w:val="both"/>
        <w:outlineLvl w:val="0"/>
        <w:rPr>
          <w:rFonts w:ascii="Century Gothic" w:hAnsi="Century Gothic" w:cs="Calibri"/>
          <w:b/>
          <w:sz w:val="22"/>
          <w:szCs w:val="22"/>
          <w:lang w:val="sl-SI"/>
        </w:rPr>
      </w:pPr>
      <w:r w:rsidRPr="00950EB7">
        <w:rPr>
          <w:noProof/>
        </w:rPr>
        <w:drawing>
          <wp:inline distT="0" distB="0" distL="0" distR="0" wp14:anchorId="3B31A99B" wp14:editId="7B4481B0">
            <wp:extent cx="4286848" cy="895475"/>
            <wp:effectExtent l="0" t="0" r="0" b="0"/>
            <wp:docPr id="7232093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383" name=""/>
                    <pic:cNvPicPr/>
                  </pic:nvPicPr>
                  <pic:blipFill>
                    <a:blip r:embed="rId8"/>
                    <a:stretch>
                      <a:fillRect/>
                    </a:stretch>
                  </pic:blipFill>
                  <pic:spPr>
                    <a:xfrm>
                      <a:off x="0" y="0"/>
                      <a:ext cx="4286848" cy="895475"/>
                    </a:xfrm>
                    <a:prstGeom prst="rect">
                      <a:avLst/>
                    </a:prstGeom>
                  </pic:spPr>
                </pic:pic>
              </a:graphicData>
            </a:graphic>
          </wp:inline>
        </w:drawing>
      </w:r>
      <w:r>
        <w:rPr>
          <w:rFonts w:ascii="Century Gothic" w:hAnsi="Century Gothic" w:cs="Calibri"/>
          <w:b/>
          <w:sz w:val="22"/>
          <w:szCs w:val="22"/>
          <w:lang w:val="sl-SI"/>
        </w:rPr>
        <w:br w:type="textWrapping" w:clear="all"/>
      </w:r>
    </w:p>
    <w:p w14:paraId="7431F8AF" w14:textId="77777777" w:rsidR="005B2DFA" w:rsidRPr="009049B2" w:rsidRDefault="005B2DFA" w:rsidP="005B2DFA">
      <w:pPr>
        <w:spacing w:line="276" w:lineRule="auto"/>
        <w:ind w:right="-46"/>
        <w:jc w:val="both"/>
        <w:outlineLvl w:val="0"/>
        <w:rPr>
          <w:rFonts w:ascii="Century Gothic" w:hAnsi="Century Gothic" w:cs="Calibri"/>
          <w:b/>
          <w:sz w:val="22"/>
          <w:szCs w:val="22"/>
          <w:lang w:val="sl-SI"/>
        </w:rPr>
      </w:pPr>
    </w:p>
    <w:p w14:paraId="203FB375" w14:textId="09926B2C" w:rsidR="00D8741A" w:rsidRPr="009049B2" w:rsidRDefault="00D8741A" w:rsidP="00D8741A">
      <w:pPr>
        <w:spacing w:line="276" w:lineRule="auto"/>
        <w:ind w:right="-46"/>
        <w:jc w:val="both"/>
        <w:outlineLvl w:val="0"/>
        <w:rPr>
          <w:rFonts w:ascii="Century Gothic" w:hAnsi="Century Gothic" w:cs="Calibri"/>
          <w:b/>
          <w:sz w:val="22"/>
          <w:szCs w:val="22"/>
          <w:lang w:val="sl-SI"/>
        </w:rPr>
      </w:pPr>
      <w:r w:rsidRPr="009049B2">
        <w:rPr>
          <w:rFonts w:ascii="Century Gothic" w:hAnsi="Century Gothic" w:cs="Calibri"/>
          <w:b/>
          <w:sz w:val="22"/>
          <w:szCs w:val="22"/>
          <w:lang w:val="sl-SI"/>
        </w:rPr>
        <w:t>DOLENJSKI MUZEJ NOVO MESTO, Muzejska ulica 7, 8000 Novo mesto</w:t>
      </w:r>
    </w:p>
    <w:p w14:paraId="46D46260" w14:textId="77777777" w:rsidR="00D8741A" w:rsidRPr="009049B2" w:rsidRDefault="00D8741A" w:rsidP="00D8741A">
      <w:pPr>
        <w:spacing w:line="276" w:lineRule="auto"/>
        <w:ind w:right="-46"/>
        <w:jc w:val="both"/>
        <w:outlineLvl w:val="0"/>
        <w:rPr>
          <w:rFonts w:ascii="Century Gothic" w:hAnsi="Century Gothic" w:cs="Calibri"/>
          <w:b/>
          <w:sz w:val="22"/>
          <w:szCs w:val="22"/>
          <w:lang w:val="sl-SI"/>
        </w:rPr>
      </w:pPr>
      <w:r w:rsidRPr="009049B2">
        <w:rPr>
          <w:rFonts w:ascii="Century Gothic" w:hAnsi="Century Gothic" w:cs="Calibri"/>
          <w:b/>
          <w:sz w:val="22"/>
          <w:szCs w:val="22"/>
          <w:lang w:val="sl-SI"/>
        </w:rPr>
        <w:t>Matična številka: 5052211000</w:t>
      </w:r>
    </w:p>
    <w:p w14:paraId="4245CADF" w14:textId="77777777" w:rsidR="00D8741A" w:rsidRPr="009049B2" w:rsidRDefault="00D8741A" w:rsidP="00D8741A">
      <w:pPr>
        <w:spacing w:line="276" w:lineRule="auto"/>
        <w:ind w:right="-46"/>
        <w:jc w:val="both"/>
        <w:outlineLvl w:val="0"/>
        <w:rPr>
          <w:rFonts w:ascii="Century Gothic" w:hAnsi="Century Gothic" w:cs="Calibri"/>
          <w:b/>
          <w:sz w:val="22"/>
          <w:szCs w:val="22"/>
          <w:lang w:val="sl-SI"/>
        </w:rPr>
      </w:pPr>
      <w:r w:rsidRPr="009049B2">
        <w:rPr>
          <w:rFonts w:ascii="Century Gothic" w:hAnsi="Century Gothic" w:cs="Calibri"/>
          <w:b/>
          <w:sz w:val="22"/>
          <w:szCs w:val="22"/>
          <w:lang w:val="sl-SI"/>
        </w:rPr>
        <w:t>Davčna številka: SI 97644781</w:t>
      </w:r>
    </w:p>
    <w:p w14:paraId="6D4DA67E" w14:textId="4A25C9F8" w:rsidR="005B2DFA" w:rsidRPr="009049B2" w:rsidRDefault="005B2DFA" w:rsidP="00D8741A">
      <w:pPr>
        <w:spacing w:line="276" w:lineRule="auto"/>
        <w:ind w:right="-46"/>
        <w:jc w:val="both"/>
        <w:outlineLvl w:val="0"/>
        <w:rPr>
          <w:rFonts w:ascii="Century Gothic" w:hAnsi="Century Gothic" w:cstheme="minorHAnsi"/>
          <w:b/>
          <w:sz w:val="22"/>
          <w:szCs w:val="22"/>
          <w:lang w:val="sl-SI"/>
        </w:rPr>
      </w:pPr>
      <w:r w:rsidRPr="009049B2">
        <w:rPr>
          <w:rFonts w:ascii="Century Gothic" w:hAnsi="Century Gothic" w:cstheme="minorHAnsi"/>
          <w:sz w:val="22"/>
          <w:szCs w:val="22"/>
          <w:lang w:val="sl-SI"/>
        </w:rPr>
        <w:t>ki ga zastopa direktor</w:t>
      </w:r>
      <w:r w:rsidR="00D8741A" w:rsidRPr="009049B2">
        <w:rPr>
          <w:rFonts w:ascii="Century Gothic" w:hAnsi="Century Gothic" w:cstheme="minorHAnsi"/>
          <w:sz w:val="22"/>
          <w:szCs w:val="22"/>
          <w:lang w:val="sl-SI"/>
        </w:rPr>
        <w:t>ica Jasna Dokl Osolnik</w:t>
      </w:r>
    </w:p>
    <w:p w14:paraId="56F91467" w14:textId="77777777" w:rsidR="005B2DFA" w:rsidRPr="009049B2" w:rsidRDefault="005B2DFA" w:rsidP="005B2DFA">
      <w:pPr>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(v nadaljevanju: naročnik)</w:t>
      </w:r>
    </w:p>
    <w:p w14:paraId="2C908B29" w14:textId="77777777" w:rsidR="005B2DFA" w:rsidRPr="009049B2" w:rsidRDefault="005B2DFA" w:rsidP="005B2DFA">
      <w:pPr>
        <w:spacing w:line="276" w:lineRule="auto"/>
        <w:ind w:right="965"/>
        <w:jc w:val="both"/>
        <w:rPr>
          <w:rFonts w:ascii="Century Gothic" w:hAnsi="Century Gothic" w:cstheme="minorHAnsi"/>
          <w:b/>
          <w:lang w:val="sl-SI"/>
        </w:rPr>
      </w:pPr>
    </w:p>
    <w:p w14:paraId="40377245" w14:textId="77777777" w:rsidR="005B2DFA" w:rsidRPr="009049B2" w:rsidRDefault="005B2DFA" w:rsidP="005B2DFA">
      <w:pPr>
        <w:spacing w:line="276" w:lineRule="auto"/>
        <w:ind w:right="965"/>
        <w:jc w:val="both"/>
        <w:rPr>
          <w:rFonts w:ascii="Century Gothic" w:hAnsi="Century Gothic" w:cstheme="minorHAnsi"/>
          <w:sz w:val="22"/>
          <w:lang w:val="sl-SI"/>
        </w:rPr>
      </w:pPr>
      <w:r w:rsidRPr="009049B2">
        <w:rPr>
          <w:rFonts w:ascii="Century Gothic" w:hAnsi="Century Gothic" w:cstheme="minorHAnsi"/>
          <w:sz w:val="22"/>
          <w:lang w:val="sl-SI"/>
        </w:rPr>
        <w:t>in</w:t>
      </w:r>
    </w:p>
    <w:p w14:paraId="2A279AC2" w14:textId="77777777" w:rsidR="005B2DFA" w:rsidRPr="009049B2" w:rsidRDefault="005B2DFA" w:rsidP="005B2DFA">
      <w:pPr>
        <w:spacing w:line="276" w:lineRule="auto"/>
        <w:ind w:right="965"/>
        <w:jc w:val="both"/>
        <w:rPr>
          <w:rFonts w:ascii="Century Gothic" w:hAnsi="Century Gothic" w:cstheme="minorHAnsi"/>
          <w:sz w:val="22"/>
          <w:lang w:val="sl-SI"/>
        </w:rPr>
      </w:pPr>
    </w:p>
    <w:p w14:paraId="4704587A" w14:textId="77777777" w:rsidR="005B2DFA" w:rsidRPr="009049B2" w:rsidRDefault="005B2DFA" w:rsidP="005B2DFA">
      <w:pPr>
        <w:widowControl w:val="0"/>
        <w:spacing w:line="252" w:lineRule="auto"/>
        <w:jc w:val="both"/>
        <w:rPr>
          <w:rFonts w:ascii="Century Gothic" w:hAnsi="Century Gothic" w:cstheme="minorHAnsi"/>
          <w:b/>
          <w:bCs/>
          <w:sz w:val="22"/>
          <w:szCs w:val="22"/>
          <w:lang w:val="sl-SI"/>
        </w:rPr>
      </w:pPr>
      <w:r w:rsidRPr="009049B2">
        <w:rPr>
          <w:rFonts w:ascii="Century Gothic" w:hAnsi="Century Gothic" w:cstheme="minorHAnsi"/>
          <w:b/>
          <w:bCs/>
          <w:sz w:val="22"/>
          <w:szCs w:val="22"/>
          <w:lang w:val="sl-SI"/>
        </w:rPr>
        <w:t>…………………………………..</w:t>
      </w:r>
    </w:p>
    <w:p w14:paraId="40B57EEB" w14:textId="77777777" w:rsidR="005B2DFA" w:rsidRPr="009049B2" w:rsidRDefault="005B2DFA" w:rsidP="005B2DFA">
      <w:pPr>
        <w:widowControl w:val="0"/>
        <w:spacing w:line="252" w:lineRule="auto"/>
        <w:jc w:val="both"/>
        <w:rPr>
          <w:rFonts w:ascii="Century Gothic" w:hAnsi="Century Gothic" w:cstheme="minorHAnsi"/>
          <w:sz w:val="22"/>
          <w:szCs w:val="22"/>
          <w:lang w:val="sl-SI"/>
        </w:rPr>
      </w:pPr>
      <w:r w:rsidRPr="009049B2">
        <w:rPr>
          <w:rFonts w:ascii="Century Gothic" w:hAnsi="Century Gothic" w:cs="Calibri"/>
          <w:bCs/>
          <w:sz w:val="22"/>
          <w:szCs w:val="22"/>
          <w:lang w:val="sl-SI"/>
        </w:rPr>
        <w:t xml:space="preserve">Matična številka: </w:t>
      </w:r>
      <w:r w:rsidRPr="009049B2">
        <w:rPr>
          <w:rFonts w:ascii="Century Gothic" w:hAnsi="Century Gothic" w:cstheme="minorHAnsi"/>
          <w:sz w:val="22"/>
          <w:szCs w:val="22"/>
          <w:lang w:val="sl-SI"/>
        </w:rPr>
        <w:t>…………………………………..</w:t>
      </w:r>
    </w:p>
    <w:p w14:paraId="1FAE3B84" w14:textId="4E9E4E99" w:rsidR="005B2DFA" w:rsidRPr="009049B2" w:rsidRDefault="005B2DFA" w:rsidP="005B2DFA">
      <w:pPr>
        <w:widowControl w:val="0"/>
        <w:spacing w:line="252" w:lineRule="auto"/>
        <w:jc w:val="both"/>
        <w:rPr>
          <w:rFonts w:ascii="Century Gothic" w:hAnsi="Century Gothic" w:cstheme="minorHAnsi"/>
          <w:sz w:val="22"/>
          <w:szCs w:val="22"/>
          <w:lang w:val="sl-SI"/>
        </w:rPr>
      </w:pPr>
      <w:r w:rsidRPr="009049B2">
        <w:rPr>
          <w:rFonts w:ascii="Century Gothic" w:hAnsi="Century Gothic" w:cs="Calibri"/>
          <w:bCs/>
          <w:sz w:val="22"/>
          <w:szCs w:val="22"/>
          <w:lang w:val="sl-SI"/>
        </w:rPr>
        <w:t>Davčna številka:</w:t>
      </w:r>
      <w:r w:rsidRPr="009049B2">
        <w:rPr>
          <w:rFonts w:ascii="Century Gothic" w:hAnsi="Century Gothic" w:cstheme="minorHAnsi"/>
          <w:sz w:val="22"/>
          <w:szCs w:val="22"/>
          <w:lang w:val="sl-SI"/>
        </w:rPr>
        <w:t xml:space="preserve"> …………………………………..</w:t>
      </w:r>
    </w:p>
    <w:p w14:paraId="3BD5B6E7" w14:textId="77777777" w:rsidR="005B2DFA" w:rsidRPr="009049B2" w:rsidRDefault="005B2DFA" w:rsidP="005B2DFA">
      <w:pPr>
        <w:widowControl w:val="0"/>
        <w:spacing w:line="252"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ki ga zastopa direktor …………………………………..</w:t>
      </w:r>
    </w:p>
    <w:p w14:paraId="6AD5A13F" w14:textId="77777777" w:rsidR="005B2DFA" w:rsidRPr="009049B2" w:rsidRDefault="005B2DFA" w:rsidP="005B2DFA">
      <w:pPr>
        <w:spacing w:line="276" w:lineRule="auto"/>
        <w:rPr>
          <w:rFonts w:ascii="Century Gothic" w:hAnsi="Century Gothic" w:cstheme="minorHAnsi"/>
          <w:sz w:val="22"/>
          <w:szCs w:val="22"/>
          <w:lang w:val="sl-SI"/>
        </w:rPr>
      </w:pPr>
      <w:r w:rsidRPr="009049B2">
        <w:rPr>
          <w:rFonts w:ascii="Century Gothic" w:hAnsi="Century Gothic" w:cstheme="minorHAnsi"/>
          <w:sz w:val="22"/>
          <w:szCs w:val="22"/>
          <w:lang w:val="sl-SI"/>
        </w:rPr>
        <w:t>(v nadaljevanju: izvajalec)</w:t>
      </w:r>
    </w:p>
    <w:p w14:paraId="2097E1BA" w14:textId="77777777" w:rsidR="005B2DFA" w:rsidRPr="009049B2" w:rsidRDefault="005B2DFA" w:rsidP="005B2DFA">
      <w:pPr>
        <w:spacing w:line="276" w:lineRule="auto"/>
        <w:rPr>
          <w:rFonts w:ascii="Century Gothic" w:hAnsi="Century Gothic" w:cstheme="minorHAnsi"/>
          <w:b/>
          <w:lang w:val="sl-SI"/>
        </w:rPr>
      </w:pPr>
    </w:p>
    <w:p w14:paraId="7DBB6F83" w14:textId="77777777" w:rsidR="005B2DFA" w:rsidRPr="009049B2" w:rsidRDefault="005B2DFA" w:rsidP="005B2DFA">
      <w:pPr>
        <w:spacing w:line="276" w:lineRule="auto"/>
        <w:rPr>
          <w:rFonts w:ascii="Century Gothic" w:hAnsi="Century Gothic" w:cstheme="minorHAnsi"/>
          <w:sz w:val="22"/>
          <w:lang w:val="sl-SI"/>
        </w:rPr>
      </w:pPr>
      <w:r w:rsidRPr="009049B2">
        <w:rPr>
          <w:rFonts w:ascii="Century Gothic" w:hAnsi="Century Gothic" w:cstheme="minorHAnsi"/>
          <w:sz w:val="22"/>
          <w:lang w:val="sl-SI"/>
        </w:rPr>
        <w:t>skleneta</w:t>
      </w:r>
    </w:p>
    <w:p w14:paraId="1AB1F7B8" w14:textId="77777777" w:rsidR="005B2DFA" w:rsidRPr="009049B2" w:rsidRDefault="005B2DFA" w:rsidP="005B2DFA">
      <w:pPr>
        <w:spacing w:line="276" w:lineRule="auto"/>
        <w:ind w:right="965"/>
        <w:jc w:val="both"/>
        <w:rPr>
          <w:rFonts w:ascii="Century Gothic" w:hAnsi="Century Gothic" w:cstheme="minorHAnsi"/>
          <w:lang w:val="sl-SI"/>
        </w:rPr>
      </w:pPr>
    </w:p>
    <w:p w14:paraId="3878FC86" w14:textId="77777777" w:rsidR="005B2DFA" w:rsidRPr="009049B2" w:rsidRDefault="005B2DFA" w:rsidP="005B2DFA">
      <w:pPr>
        <w:spacing w:line="276" w:lineRule="auto"/>
        <w:jc w:val="center"/>
        <w:rPr>
          <w:rFonts w:ascii="Century Gothic" w:hAnsi="Century Gothic" w:cs="Calibri"/>
          <w:b/>
          <w:sz w:val="28"/>
          <w:szCs w:val="28"/>
          <w:lang w:val="sl-SI"/>
        </w:rPr>
      </w:pPr>
      <w:r w:rsidRPr="009049B2">
        <w:rPr>
          <w:rFonts w:ascii="Century Gothic" w:hAnsi="Century Gothic" w:cs="Calibri"/>
          <w:b/>
          <w:sz w:val="28"/>
          <w:szCs w:val="28"/>
          <w:lang w:val="sl-SI"/>
        </w:rPr>
        <w:t>POGODBO št. ____</w:t>
      </w:r>
    </w:p>
    <w:p w14:paraId="0763A742" w14:textId="14E9CD79" w:rsidR="005B2DFA" w:rsidRPr="009049B2" w:rsidRDefault="005B2DFA" w:rsidP="005B2DFA">
      <w:pPr>
        <w:spacing w:line="276" w:lineRule="auto"/>
        <w:jc w:val="center"/>
        <w:rPr>
          <w:rFonts w:ascii="Century Gothic" w:hAnsi="Century Gothic" w:cstheme="minorHAnsi"/>
          <w:caps/>
          <w:color w:val="595959"/>
          <w:sz w:val="22"/>
          <w:szCs w:val="22"/>
          <w:lang w:val="sl-SI"/>
        </w:rPr>
      </w:pPr>
      <w:r w:rsidRPr="009049B2">
        <w:rPr>
          <w:rFonts w:ascii="Century Gothic" w:hAnsi="Century Gothic" w:cs="Calibri"/>
          <w:b/>
          <w:sz w:val="28"/>
          <w:szCs w:val="28"/>
          <w:lang w:val="sl-SI"/>
        </w:rPr>
        <w:t>za izvedbo</w:t>
      </w:r>
      <w:r w:rsidR="00D8741A" w:rsidRPr="009049B2">
        <w:rPr>
          <w:rFonts w:ascii="Century Gothic" w:hAnsi="Century Gothic" w:cs="Calibri"/>
          <w:b/>
          <w:sz w:val="28"/>
          <w:szCs w:val="28"/>
          <w:lang w:val="sl-SI"/>
        </w:rPr>
        <w:t xml:space="preserve"> </w:t>
      </w:r>
      <w:r w:rsidR="000C6342" w:rsidRPr="000C6342">
        <w:rPr>
          <w:rFonts w:ascii="Century Gothic" w:hAnsi="Century Gothic" w:cs="Calibri"/>
          <w:b/>
          <w:sz w:val="28"/>
          <w:szCs w:val="28"/>
          <w:lang w:val="sl-SI"/>
        </w:rPr>
        <w:t xml:space="preserve">stalne razstave z naslovom </w:t>
      </w:r>
      <w:r w:rsidR="000C6342">
        <w:rPr>
          <w:rFonts w:ascii="Century Gothic" w:hAnsi="Century Gothic" w:cs="Calibri"/>
          <w:b/>
          <w:sz w:val="28"/>
          <w:szCs w:val="28"/>
          <w:lang w:val="sl-SI"/>
        </w:rPr>
        <w:t>L</w:t>
      </w:r>
      <w:r w:rsidR="000C6342" w:rsidRPr="000C6342">
        <w:rPr>
          <w:rFonts w:ascii="Century Gothic" w:hAnsi="Century Gothic" w:cs="Calibri"/>
          <w:b/>
          <w:sz w:val="28"/>
          <w:szCs w:val="28"/>
          <w:lang w:val="sl-SI"/>
        </w:rPr>
        <w:t xml:space="preserve">eon </w:t>
      </w:r>
      <w:r w:rsidR="000C6342">
        <w:rPr>
          <w:rFonts w:ascii="Century Gothic" w:hAnsi="Century Gothic" w:cs="Calibri"/>
          <w:b/>
          <w:sz w:val="28"/>
          <w:szCs w:val="28"/>
          <w:lang w:val="sl-SI"/>
        </w:rPr>
        <w:t>Š</w:t>
      </w:r>
      <w:r w:rsidR="000C6342" w:rsidRPr="000C6342">
        <w:rPr>
          <w:rFonts w:ascii="Century Gothic" w:hAnsi="Century Gothic" w:cs="Calibri"/>
          <w:b/>
          <w:sz w:val="28"/>
          <w:szCs w:val="28"/>
          <w:lang w:val="sl-SI"/>
        </w:rPr>
        <w:t xml:space="preserve">tukelj – </w:t>
      </w:r>
      <w:r w:rsidR="000C6342">
        <w:rPr>
          <w:rFonts w:ascii="Century Gothic" w:hAnsi="Century Gothic" w:cs="Calibri"/>
          <w:b/>
          <w:sz w:val="28"/>
          <w:szCs w:val="28"/>
          <w:lang w:val="sl-SI"/>
        </w:rPr>
        <w:t>S</w:t>
      </w:r>
      <w:r w:rsidR="000C6342" w:rsidRPr="000C6342">
        <w:rPr>
          <w:rFonts w:ascii="Century Gothic" w:hAnsi="Century Gothic" w:cs="Calibri"/>
          <w:b/>
          <w:sz w:val="28"/>
          <w:szCs w:val="28"/>
          <w:lang w:val="sl-SI"/>
        </w:rPr>
        <w:t>okol, telovadec, olimpionik, svetovljan</w:t>
      </w:r>
    </w:p>
    <w:p w14:paraId="1514453A" w14:textId="77777777" w:rsidR="005B2DFA" w:rsidRPr="009049B2" w:rsidRDefault="005B2DFA" w:rsidP="005B2DFA">
      <w:pPr>
        <w:spacing w:line="276" w:lineRule="auto"/>
        <w:jc w:val="center"/>
        <w:rPr>
          <w:rFonts w:ascii="Century Gothic" w:hAnsi="Century Gothic" w:cstheme="minorHAnsi"/>
          <w:caps/>
          <w:color w:val="595959"/>
          <w:sz w:val="22"/>
          <w:szCs w:val="22"/>
          <w:lang w:val="sl-SI"/>
        </w:rPr>
      </w:pPr>
    </w:p>
    <w:p w14:paraId="5E3C2C02" w14:textId="77777777" w:rsidR="005B2DFA" w:rsidRPr="009049B2" w:rsidRDefault="005B2DFA" w:rsidP="005B2DFA">
      <w:pPr>
        <w:spacing w:line="276" w:lineRule="auto"/>
        <w:jc w:val="center"/>
        <w:rPr>
          <w:rFonts w:ascii="Century Gothic" w:hAnsi="Century Gothic" w:cstheme="minorHAnsi"/>
          <w:caps/>
          <w:color w:val="595959"/>
          <w:sz w:val="22"/>
          <w:szCs w:val="22"/>
          <w:lang w:val="sl-SI"/>
        </w:rPr>
      </w:pPr>
    </w:p>
    <w:p w14:paraId="45B08907"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UVODNE DOLOČBE</w:t>
      </w:r>
    </w:p>
    <w:p w14:paraId="2085ABE9" w14:textId="77777777" w:rsidR="005B2DFA" w:rsidRPr="009049B2" w:rsidRDefault="005B2DFA" w:rsidP="005B2DFA">
      <w:pPr>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4320BF5E" w14:textId="77777777" w:rsidR="005B2DFA" w:rsidRPr="009049B2" w:rsidRDefault="005B2DFA" w:rsidP="005B2DFA">
      <w:pPr>
        <w:spacing w:line="276" w:lineRule="auto"/>
        <w:ind w:left="357"/>
        <w:jc w:val="center"/>
        <w:rPr>
          <w:rFonts w:ascii="Century Gothic" w:hAnsi="Century Gothic" w:cstheme="minorHAnsi"/>
          <w:sz w:val="22"/>
          <w:szCs w:val="22"/>
          <w:lang w:val="sl-SI"/>
        </w:rPr>
      </w:pPr>
      <w:r w:rsidRPr="009049B2">
        <w:rPr>
          <w:rFonts w:ascii="Century Gothic" w:hAnsi="Century Gothic" w:cstheme="minorHAnsi"/>
          <w:sz w:val="22"/>
          <w:szCs w:val="22"/>
          <w:lang w:val="sl-SI"/>
        </w:rPr>
        <w:t>(Uvodna določba)</w:t>
      </w:r>
    </w:p>
    <w:p w14:paraId="5A5A5C0D" w14:textId="77777777" w:rsidR="005B2DFA" w:rsidRPr="009049B2" w:rsidRDefault="005B2DFA" w:rsidP="005B2DFA">
      <w:pPr>
        <w:spacing w:line="276" w:lineRule="auto"/>
        <w:ind w:left="357"/>
        <w:jc w:val="center"/>
        <w:rPr>
          <w:rFonts w:ascii="Century Gothic" w:hAnsi="Century Gothic" w:cstheme="minorHAnsi"/>
          <w:sz w:val="22"/>
          <w:szCs w:val="22"/>
          <w:lang w:val="sl-SI"/>
        </w:rPr>
      </w:pPr>
    </w:p>
    <w:p w14:paraId="578A55EF"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Pogodbeni stranki uvodoma ugotavljata, da:</w:t>
      </w:r>
    </w:p>
    <w:p w14:paraId="710F8B49" w14:textId="22D8D57E" w:rsidR="005B2DFA" w:rsidRPr="009049B2" w:rsidRDefault="005B2DFA" w:rsidP="005B2DFA">
      <w:pPr>
        <w:pStyle w:val="Odstavekseznama"/>
        <w:widowControl w:val="0"/>
        <w:numPr>
          <w:ilvl w:val="0"/>
          <w:numId w:val="5"/>
        </w:numPr>
        <w:suppressAutoHyphens/>
        <w:spacing w:line="276" w:lineRule="auto"/>
        <w:ind w:left="284" w:hanging="284"/>
        <w:jc w:val="both"/>
        <w:rPr>
          <w:rFonts w:ascii="Century Gothic" w:hAnsi="Century Gothic" w:cstheme="minorHAnsi"/>
          <w:sz w:val="22"/>
          <w:szCs w:val="22"/>
        </w:rPr>
      </w:pPr>
      <w:r w:rsidRPr="009049B2">
        <w:rPr>
          <w:rFonts w:ascii="Century Gothic" w:hAnsi="Century Gothic" w:cstheme="minorHAnsi"/>
          <w:sz w:val="22"/>
          <w:szCs w:val="22"/>
        </w:rPr>
        <w:t xml:space="preserve">je naročnik izvedel in oddal javno naročilo po </w:t>
      </w:r>
      <w:r w:rsidR="00D8741A" w:rsidRPr="009049B2">
        <w:rPr>
          <w:rFonts w:ascii="Century Gothic" w:hAnsi="Century Gothic" w:cstheme="minorHAnsi"/>
          <w:sz w:val="22"/>
          <w:szCs w:val="22"/>
        </w:rPr>
        <w:t>odprtem postopku</w:t>
      </w:r>
      <w:r w:rsidRPr="009049B2">
        <w:rPr>
          <w:rFonts w:ascii="Century Gothic" w:hAnsi="Century Gothic" w:cstheme="minorHAnsi"/>
          <w:sz w:val="22"/>
          <w:szCs w:val="22"/>
        </w:rPr>
        <w:t>, ki je bilo objavljeno na Portalu javnih naročil dne __________, z oznako JN______________________;</w:t>
      </w:r>
    </w:p>
    <w:p w14:paraId="6EA0FAE1" w14:textId="27890F0B" w:rsidR="00765F78" w:rsidRDefault="005B2DFA" w:rsidP="005B2DFA">
      <w:pPr>
        <w:pStyle w:val="Odstavekseznama"/>
        <w:widowControl w:val="0"/>
        <w:numPr>
          <w:ilvl w:val="0"/>
          <w:numId w:val="5"/>
        </w:numPr>
        <w:suppressAutoHyphens/>
        <w:spacing w:line="276" w:lineRule="auto"/>
        <w:ind w:left="284" w:hanging="284"/>
        <w:jc w:val="both"/>
        <w:rPr>
          <w:rFonts w:ascii="Century Gothic" w:hAnsi="Century Gothic" w:cstheme="minorHAnsi"/>
          <w:sz w:val="22"/>
          <w:szCs w:val="22"/>
        </w:rPr>
      </w:pPr>
      <w:r w:rsidRPr="009049B2">
        <w:rPr>
          <w:rFonts w:ascii="Century Gothic" w:hAnsi="Century Gothic" w:cstheme="minorHAnsi"/>
          <w:sz w:val="22"/>
          <w:szCs w:val="22"/>
        </w:rPr>
        <w:t>je naročnik z odločitvijo o oddaji javnega naročila izbral ponudbo izvajalca</w:t>
      </w:r>
      <w:r w:rsidR="00765F78">
        <w:rPr>
          <w:rFonts w:ascii="Century Gothic" w:hAnsi="Century Gothic" w:cstheme="minorHAnsi"/>
          <w:sz w:val="22"/>
          <w:szCs w:val="22"/>
        </w:rPr>
        <w:t>.</w:t>
      </w:r>
    </w:p>
    <w:p w14:paraId="7F93A916" w14:textId="77777777" w:rsidR="00765F78" w:rsidRDefault="00765F78" w:rsidP="00765F78">
      <w:pPr>
        <w:pStyle w:val="Odstavekseznama"/>
        <w:widowControl w:val="0"/>
        <w:suppressAutoHyphens/>
        <w:spacing w:line="276" w:lineRule="auto"/>
        <w:ind w:left="284"/>
        <w:jc w:val="both"/>
        <w:rPr>
          <w:rFonts w:ascii="Century Gothic" w:hAnsi="Century Gothic" w:cstheme="minorHAnsi"/>
          <w:sz w:val="22"/>
          <w:szCs w:val="22"/>
        </w:rPr>
      </w:pPr>
    </w:p>
    <w:p w14:paraId="12B5E809"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PREDMET POGODBE</w:t>
      </w:r>
    </w:p>
    <w:p w14:paraId="67935B30" w14:textId="77777777" w:rsidR="005B2DFA" w:rsidRPr="009049B2" w:rsidRDefault="005B2DFA" w:rsidP="005B2DFA">
      <w:pPr>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1B1E29F0" w14:textId="77777777" w:rsidR="005B2DFA" w:rsidRPr="009049B2" w:rsidRDefault="005B2DFA" w:rsidP="005B2DFA">
      <w:p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(Predmet pogodbe)</w:t>
      </w:r>
    </w:p>
    <w:p w14:paraId="6F3BAC6F" w14:textId="77777777" w:rsidR="005B2DFA" w:rsidRPr="009049B2" w:rsidRDefault="005B2DFA" w:rsidP="005B2DFA">
      <w:pPr>
        <w:spacing w:line="276" w:lineRule="auto"/>
        <w:jc w:val="center"/>
        <w:rPr>
          <w:rFonts w:ascii="Century Gothic" w:hAnsi="Century Gothic" w:cstheme="minorHAnsi"/>
          <w:sz w:val="22"/>
          <w:szCs w:val="22"/>
          <w:lang w:val="sl-SI"/>
        </w:rPr>
      </w:pPr>
    </w:p>
    <w:p w14:paraId="5F530CC4" w14:textId="1BCFF367" w:rsidR="005B2DFA" w:rsidRPr="009049B2" w:rsidRDefault="005B2DFA" w:rsidP="005B2DFA">
      <w:pPr>
        <w:widowControl w:val="0"/>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S to pogodbo naročnik naroča, izvajalec pa prevzame v izvedbo izdelavo, dobavo in montažo oz. postavitev</w:t>
      </w:r>
      <w:r w:rsidR="00751FE6" w:rsidRPr="009049B2">
        <w:rPr>
          <w:rFonts w:ascii="Century Gothic" w:hAnsi="Century Gothic" w:cstheme="minorHAnsi"/>
          <w:sz w:val="22"/>
          <w:szCs w:val="22"/>
          <w:lang w:val="sl-SI"/>
        </w:rPr>
        <w:t xml:space="preserve"> elementov</w:t>
      </w:r>
      <w:r w:rsidRPr="009049B2">
        <w:rPr>
          <w:rFonts w:ascii="Century Gothic" w:hAnsi="Century Gothic" w:cstheme="minorHAnsi"/>
          <w:sz w:val="22"/>
          <w:szCs w:val="22"/>
          <w:lang w:val="sl-SI"/>
        </w:rPr>
        <w:t xml:space="preserve"> stalne razstave </w:t>
      </w:r>
      <w:r w:rsidR="00D8741A" w:rsidRPr="009049B2">
        <w:rPr>
          <w:rFonts w:ascii="Century Gothic" w:hAnsi="Century Gothic" w:cstheme="minorHAnsi"/>
          <w:sz w:val="22"/>
          <w:szCs w:val="22"/>
          <w:lang w:val="sl-SI"/>
        </w:rPr>
        <w:t>o Leonu Štuklju</w:t>
      </w:r>
      <w:r w:rsidRPr="009049B2">
        <w:rPr>
          <w:rFonts w:ascii="Century Gothic" w:hAnsi="Century Gothic" w:cstheme="minorHAnsi"/>
          <w:sz w:val="22"/>
          <w:szCs w:val="22"/>
          <w:lang w:val="sl-SI"/>
        </w:rPr>
        <w:t xml:space="preserve"> skladno s popisom, ponudbo in dokumentacijo v zvezi z oddajo javnega naročila. </w:t>
      </w:r>
    </w:p>
    <w:p w14:paraId="101DB185" w14:textId="77777777" w:rsidR="005B2DFA" w:rsidRPr="009049B2" w:rsidRDefault="005B2DFA" w:rsidP="005B2DFA">
      <w:pPr>
        <w:widowControl w:val="0"/>
        <w:tabs>
          <w:tab w:val="left" w:pos="10065"/>
        </w:tabs>
        <w:spacing w:line="276" w:lineRule="auto"/>
        <w:ind w:right="-46"/>
        <w:jc w:val="both"/>
        <w:rPr>
          <w:rFonts w:ascii="Century Gothic" w:hAnsi="Century Gothic" w:cstheme="minorHAnsi"/>
          <w:sz w:val="22"/>
          <w:szCs w:val="22"/>
          <w:lang w:val="sl-SI"/>
        </w:rPr>
      </w:pPr>
    </w:p>
    <w:p w14:paraId="5E2FE786" w14:textId="77777777" w:rsidR="005B2DFA" w:rsidRPr="009049B2" w:rsidRDefault="005B2DFA" w:rsidP="005B2DFA">
      <w:pPr>
        <w:widowControl w:val="0"/>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Izvajalec mora na zahtevo in po navodilih naročnika opraviti tudi vsa druga potrebna </w:t>
      </w:r>
      <w:r w:rsidRPr="009049B2">
        <w:rPr>
          <w:rFonts w:ascii="Century Gothic" w:hAnsi="Century Gothic" w:cstheme="minorHAnsi"/>
          <w:sz w:val="22"/>
          <w:szCs w:val="22"/>
          <w:lang w:val="sl-SI"/>
        </w:rPr>
        <w:lastRenderedPageBreak/>
        <w:t>strokovna dela, ki so v neposredni zvezi s predmetom pogodbe. Izvajalec je kot strokovnjak odgovoren za kakovostno in pravočasno izvedbo vseh pogodbenih obveznosti, ki jih je potrebno izvršiti za uspešno in popolno izvedbo predmeta pogodbe.</w:t>
      </w:r>
    </w:p>
    <w:p w14:paraId="060B81A8" w14:textId="77777777" w:rsidR="00751FE6" w:rsidRPr="009049B2" w:rsidRDefault="00751FE6" w:rsidP="005B2DFA">
      <w:pPr>
        <w:widowControl w:val="0"/>
        <w:tabs>
          <w:tab w:val="left" w:pos="10065"/>
        </w:tabs>
        <w:spacing w:line="276" w:lineRule="auto"/>
        <w:ind w:right="-46"/>
        <w:jc w:val="both"/>
        <w:rPr>
          <w:rFonts w:ascii="Century Gothic" w:hAnsi="Century Gothic" w:cstheme="minorHAnsi"/>
          <w:sz w:val="22"/>
          <w:szCs w:val="22"/>
          <w:lang w:val="sl-SI"/>
        </w:rPr>
      </w:pPr>
    </w:p>
    <w:p w14:paraId="0AD46AD0" w14:textId="4606DAAB" w:rsidR="00751FE6" w:rsidRPr="009049B2" w:rsidRDefault="00751FE6" w:rsidP="00751FE6">
      <w:pPr>
        <w:widowControl w:val="0"/>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Vsa razstavna oprema, avdio video oprema, interaktivni eksponati, grafika in drugi elementi morajo biti izvedeni skladno s projektantsko oziroma oblikovalsko zasnovo, ki je del razpisne dokumentacije (načrti, detajli, popisi materialov in opisi funkcionalnosti). </w:t>
      </w:r>
    </w:p>
    <w:p w14:paraId="5DA0179C" w14:textId="77777777" w:rsidR="00751FE6" w:rsidRPr="009049B2" w:rsidRDefault="00751FE6" w:rsidP="00751FE6">
      <w:pPr>
        <w:widowControl w:val="0"/>
        <w:tabs>
          <w:tab w:val="left" w:pos="10065"/>
        </w:tabs>
        <w:spacing w:line="276" w:lineRule="auto"/>
        <w:ind w:right="-46"/>
        <w:jc w:val="both"/>
        <w:rPr>
          <w:rFonts w:ascii="Century Gothic" w:hAnsi="Century Gothic" w:cstheme="minorHAnsi"/>
          <w:sz w:val="22"/>
          <w:szCs w:val="22"/>
          <w:lang w:val="sl-SI"/>
        </w:rPr>
      </w:pPr>
    </w:p>
    <w:p w14:paraId="127960A3" w14:textId="265F1E70" w:rsidR="00751FE6" w:rsidRPr="009049B2" w:rsidRDefault="00751FE6" w:rsidP="00751FE6">
      <w:pPr>
        <w:widowControl w:val="0"/>
        <w:tabs>
          <w:tab w:val="num" w:pos="720"/>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Izvajalec lahko predlaga lastne tehnične rešitve (npr. konstrukcijske, mehanske ali digitalne), če ti bistveno ne smejo spreminjajo predvidene vizualne podobe, dimenzij, materialnega videza ali uporabniške izkušnje, če zagotavljajo enakovredno ali boljšo funkcionalnost, vse pod pogojem, da slednje ne vpliva na rok izvedbe ter da izvajalec od naročnika pridobi predhodno pisno potrditev.  V primeru, da se zaradi predlaganih sprememb spreminja ponudbena vrednost se lahko naročnik in izvajalec o tem dogovorita s pisnim aneksom. </w:t>
      </w:r>
    </w:p>
    <w:p w14:paraId="6ED1DFF6" w14:textId="77777777" w:rsidR="005B2DFA" w:rsidRPr="009049B2" w:rsidRDefault="005B2DFA" w:rsidP="005B2DFA">
      <w:pPr>
        <w:tabs>
          <w:tab w:val="left" w:pos="10065"/>
        </w:tabs>
        <w:spacing w:line="276" w:lineRule="auto"/>
        <w:ind w:right="-46"/>
        <w:jc w:val="both"/>
        <w:rPr>
          <w:rFonts w:ascii="Century Gothic" w:hAnsi="Century Gothic" w:cstheme="minorHAnsi"/>
          <w:sz w:val="22"/>
          <w:szCs w:val="22"/>
          <w:lang w:val="sl-SI"/>
        </w:rPr>
      </w:pPr>
    </w:p>
    <w:p w14:paraId="0489C9DF" w14:textId="77777777" w:rsidR="005B2DFA" w:rsidRPr="009049B2" w:rsidRDefault="005B2DFA" w:rsidP="005B2DFA">
      <w:pPr>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351219E6" w14:textId="77777777" w:rsidR="005B2DFA" w:rsidRPr="009049B2" w:rsidRDefault="005B2DFA" w:rsidP="005B2DFA">
      <w:p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(Obseg in opis pogodbenih del)</w:t>
      </w:r>
    </w:p>
    <w:p w14:paraId="127854A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2D53C10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Dela iz 2. člena pogodbe se izvajalec zaveže opraviti na osnovi te pogodbe in v skladu:</w:t>
      </w:r>
    </w:p>
    <w:p w14:paraId="01207B17"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z dokumentacijo v zvezi z oddajo javnega naročila,</w:t>
      </w:r>
    </w:p>
    <w:p w14:paraId="561EE384"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s ponudbo izvajalca št. …………. z dne …………., </w:t>
      </w:r>
    </w:p>
    <w:p w14:paraId="0AC1FFDE"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s pravili stroke in veljavnimi predpisi za izvedbo del, ki so predmet te pogodbe,</w:t>
      </w:r>
    </w:p>
    <w:p w14:paraId="4F81B0ED"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z drugo veljavno zakonodajo.</w:t>
      </w:r>
    </w:p>
    <w:p w14:paraId="3D6D66AA" w14:textId="77777777" w:rsidR="005B2DFA" w:rsidRPr="009049B2" w:rsidRDefault="005B2DFA" w:rsidP="005B2DFA">
      <w:pPr>
        <w:widowControl w:val="0"/>
        <w:tabs>
          <w:tab w:val="left" w:pos="10065"/>
        </w:tabs>
        <w:spacing w:line="276" w:lineRule="auto"/>
        <w:ind w:left="765" w:right="-46"/>
        <w:jc w:val="both"/>
        <w:rPr>
          <w:rFonts w:ascii="Century Gothic" w:hAnsi="Century Gothic" w:cstheme="minorHAnsi"/>
          <w:sz w:val="22"/>
          <w:szCs w:val="22"/>
          <w:lang w:val="sl-SI"/>
        </w:rPr>
      </w:pPr>
    </w:p>
    <w:p w14:paraId="2908572F"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ROK IZVEDBE IN PREVZEM</w:t>
      </w:r>
    </w:p>
    <w:p w14:paraId="40056E3B"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2B62A434"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(Rok izvedbe)</w:t>
      </w:r>
    </w:p>
    <w:p w14:paraId="02421F68"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3DBB9B51" w14:textId="75D0DB81" w:rsidR="005B2DFA" w:rsidRPr="009049B2" w:rsidRDefault="005B2DFA" w:rsidP="005B2DFA">
      <w:pPr>
        <w:widowControl w:val="0"/>
        <w:spacing w:line="276" w:lineRule="auto"/>
        <w:jc w:val="both"/>
        <w:rPr>
          <w:rFonts w:ascii="Century Gothic" w:hAnsi="Century Gothic" w:cstheme="minorHAnsi"/>
          <w:b/>
          <w:bCs/>
          <w:sz w:val="22"/>
          <w:szCs w:val="22"/>
          <w:highlight w:val="yellow"/>
          <w:lang w:val="sl-SI"/>
        </w:rPr>
      </w:pPr>
      <w:r w:rsidRPr="009049B2">
        <w:rPr>
          <w:rFonts w:ascii="Century Gothic" w:hAnsi="Century Gothic" w:cstheme="minorHAnsi"/>
          <w:sz w:val="22"/>
          <w:szCs w:val="22"/>
          <w:lang w:val="sl-SI"/>
        </w:rPr>
        <w:t xml:space="preserve">Pogodba se sklepa za obdobje od sklenitve pogodbe do izpolnitve vseh pogodbenih obveznosti. Izvajalec je dolžan </w:t>
      </w:r>
      <w:r w:rsidRPr="009049B2">
        <w:rPr>
          <w:rFonts w:ascii="Century Gothic" w:hAnsi="Century Gothic" w:cstheme="minorHAnsi"/>
          <w:sz w:val="22"/>
          <w:szCs w:val="22"/>
          <w:lang w:val="sl-SI" w:eastAsia="en-US"/>
        </w:rPr>
        <w:t xml:space="preserve">vsa dela, ki so predmet </w:t>
      </w:r>
      <w:r w:rsidRPr="009049B2">
        <w:rPr>
          <w:rFonts w:ascii="Century Gothic" w:hAnsi="Century Gothic" w:cstheme="minorHAnsi"/>
          <w:sz w:val="22"/>
          <w:szCs w:val="22"/>
          <w:lang w:val="sl-SI"/>
        </w:rPr>
        <w:t xml:space="preserve">pogodbe, izvesti najkasneje do </w:t>
      </w:r>
      <w:r w:rsidR="00D8741A" w:rsidRPr="009049B2">
        <w:rPr>
          <w:rFonts w:ascii="Century Gothic" w:hAnsi="Century Gothic" w:cstheme="minorHAnsi"/>
          <w:sz w:val="22"/>
          <w:szCs w:val="22"/>
          <w:lang w:val="sl-SI"/>
        </w:rPr>
        <w:t>14. 10. 2026.</w:t>
      </w:r>
    </w:p>
    <w:p w14:paraId="614257A8" w14:textId="77777777" w:rsidR="005B2DFA" w:rsidRPr="009049B2" w:rsidRDefault="005B2DFA" w:rsidP="005B2DFA">
      <w:pPr>
        <w:jc w:val="both"/>
        <w:rPr>
          <w:rFonts w:ascii="Century Gothic" w:hAnsi="Century Gothic" w:cstheme="minorHAnsi"/>
          <w:sz w:val="22"/>
          <w:szCs w:val="22"/>
          <w:lang w:val="sl-SI" w:eastAsia="en-US"/>
        </w:rPr>
      </w:pPr>
    </w:p>
    <w:p w14:paraId="4929A1B8" w14:textId="412014D5"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Izvajalec mora v roku iz prejšnjega odstavka izvesti vse aktivnosti, določene v popisu in specifikaciji naročila, vključno s končno postavitvijo dobavljene opreme oz. elementov. </w:t>
      </w:r>
    </w:p>
    <w:p w14:paraId="5D2DF9F1"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 </w:t>
      </w:r>
    </w:p>
    <w:p w14:paraId="47DA742F"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22A7FC8D"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(Prevzem pogodbenih del)</w:t>
      </w:r>
    </w:p>
    <w:p w14:paraId="21908005"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3F8C0EA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bCs/>
          <w:sz w:val="22"/>
          <w:szCs w:val="22"/>
          <w:lang w:val="sl-SI"/>
        </w:rPr>
        <w:t xml:space="preserve">Končni prevzem pogodbenih del se opravi z zapisnikom o prevzemu, ki ga na podlagi količinsko in kakovostno izvedenih del podpišeta predstavnika pogodbenih strank. </w:t>
      </w:r>
      <w:r w:rsidRPr="009049B2">
        <w:rPr>
          <w:rFonts w:ascii="Century Gothic" w:hAnsi="Century Gothic" w:cstheme="minorHAnsi"/>
          <w:sz w:val="22"/>
          <w:szCs w:val="22"/>
          <w:lang w:val="sl-SI"/>
        </w:rPr>
        <w:t>Obvezne priloge zapisnika o prevzemu so:</w:t>
      </w:r>
    </w:p>
    <w:p w14:paraId="7B1A86B6"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končno poročilo o izvedbi del z opisom izdelanih elementov postavitve s količinami in priloženimi fotografijami;</w:t>
      </w:r>
    </w:p>
    <w:p w14:paraId="43AEEBDA"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lastRenderedPageBreak/>
        <w:t>podpisani in potrjeni garancijski listi;</w:t>
      </w:r>
    </w:p>
    <w:p w14:paraId="289AEE3A" w14:textId="77777777"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tehnična dokumentacija in navodila za uporabo ter vzdrževanje;</w:t>
      </w:r>
    </w:p>
    <w:p w14:paraId="5AB1ED5A" w14:textId="77142A8E" w:rsidR="005B2DFA" w:rsidRPr="009049B2" w:rsidRDefault="005B2DFA" w:rsidP="005B2DFA">
      <w:pPr>
        <w:widowControl w:val="0"/>
        <w:numPr>
          <w:ilvl w:val="0"/>
          <w:numId w:val="5"/>
        </w:numPr>
        <w:tabs>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dokumentacija v skladu s popisom.</w:t>
      </w:r>
    </w:p>
    <w:p w14:paraId="76EB7E11"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4350535A" w14:textId="6EAFBFA2"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Naročnik lahko odkloni prevzem izvedenih del, če te po vsebini, količini in kakovosti ne ustrezajo zahtevam iz pogodbe, popisa  ali preostale tehnične specifikacije oziroma naročnikovim zahtevam. Izvajalec je dolžan ugotovljene pomanjkljivosti na lastne stroške odpraviti nemudoma oziroma v razumnem roku, ki ga določi naročnik.</w:t>
      </w:r>
    </w:p>
    <w:p w14:paraId="7B9A833A"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71A9389C" w14:textId="069C5782"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Izvajalec je dolžan na zahtevo naročnika ob prevzemu naročniku podati ustno predstavitev in praktični prikaz delovanja postavljene razstave. </w:t>
      </w:r>
    </w:p>
    <w:p w14:paraId="03EDB249" w14:textId="77777777" w:rsidR="005B2DFA" w:rsidRPr="009049B2" w:rsidRDefault="005B2DFA" w:rsidP="005B2DFA">
      <w:pPr>
        <w:pStyle w:val="Telobesedila"/>
        <w:spacing w:after="60" w:line="276" w:lineRule="auto"/>
        <w:ind w:left="993" w:hanging="993"/>
        <w:jc w:val="both"/>
        <w:rPr>
          <w:rFonts w:ascii="Century Gothic" w:hAnsi="Century Gothic" w:cstheme="minorHAnsi"/>
          <w:sz w:val="22"/>
          <w:szCs w:val="22"/>
          <w:lang w:val="sl-SI"/>
        </w:rPr>
      </w:pPr>
    </w:p>
    <w:p w14:paraId="50DD4680" w14:textId="105110D3" w:rsidR="005B2DFA"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POGODBENA VREDNOST IN NAČIN PLAČILA</w:t>
      </w:r>
      <w:r w:rsidR="009049B2">
        <w:rPr>
          <w:rFonts w:ascii="Century Gothic" w:hAnsi="Century Gothic" w:cstheme="minorHAnsi"/>
          <w:b/>
          <w:sz w:val="22"/>
          <w:szCs w:val="22"/>
          <w:lang w:val="sl-SI"/>
        </w:rPr>
        <w:t>,</w:t>
      </w:r>
    </w:p>
    <w:p w14:paraId="29008450" w14:textId="77777777" w:rsidR="009049B2" w:rsidRPr="009049B2" w:rsidRDefault="009049B2" w:rsidP="009049B2">
      <w:pPr>
        <w:spacing w:line="276" w:lineRule="auto"/>
        <w:ind w:left="284"/>
        <w:rPr>
          <w:rFonts w:ascii="Century Gothic" w:hAnsi="Century Gothic" w:cstheme="minorHAnsi"/>
          <w:b/>
          <w:sz w:val="22"/>
          <w:szCs w:val="22"/>
          <w:lang w:val="sl-SI"/>
        </w:rPr>
      </w:pPr>
    </w:p>
    <w:p w14:paraId="53E68E3E"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4EEBB006"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(Vrednost pogodbe)</w:t>
      </w:r>
    </w:p>
    <w:p w14:paraId="42CCA54E"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3FEE73FB"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Skupna vrednost pogodbenih del znaša ……………… EUR brez DDV oziroma ………………… EUR z DDV. </w:t>
      </w:r>
    </w:p>
    <w:p w14:paraId="39E44B6F"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062EC6B5" w14:textId="4B1BC1DF"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V skupno vrednost pogodbenih del so vključeni </w:t>
      </w:r>
      <w:bookmarkStart w:id="0" w:name="_Hlk199280244"/>
      <w:r w:rsidRPr="009049B2">
        <w:rPr>
          <w:rFonts w:ascii="Century Gothic" w:hAnsi="Century Gothic" w:cstheme="minorHAnsi"/>
          <w:bCs/>
          <w:sz w:val="22"/>
          <w:szCs w:val="22"/>
          <w:lang w:val="sl-SI"/>
        </w:rPr>
        <w:t xml:space="preserve">ves potreben material, vsa potrebna dela in vsi stroški za </w:t>
      </w:r>
      <w:bookmarkEnd w:id="0"/>
      <w:r w:rsidRPr="009049B2">
        <w:rPr>
          <w:rFonts w:ascii="Century Gothic" w:hAnsi="Century Gothic" w:cstheme="minorHAnsi"/>
          <w:bCs/>
          <w:sz w:val="22"/>
          <w:szCs w:val="22"/>
          <w:lang w:val="sl-SI"/>
        </w:rPr>
        <w:t xml:space="preserve">izdelavo, montažo, programiranje, pripravo prejetih vsebin ter dobavo opisanega blaga, potni in drugi stroški, </w:t>
      </w:r>
      <w:r w:rsidRPr="009049B2">
        <w:rPr>
          <w:rFonts w:ascii="Century Gothic" w:hAnsi="Century Gothic" w:cstheme="minorHAnsi"/>
          <w:sz w:val="22"/>
          <w:szCs w:val="22"/>
          <w:lang w:val="sl-SI"/>
        </w:rPr>
        <w:t>davki in druge dajatve, ki jih je treba plačati v zvezi s predmetom pogodbe</w:t>
      </w:r>
      <w:r w:rsidRPr="009049B2">
        <w:rPr>
          <w:rFonts w:ascii="Century Gothic" w:hAnsi="Century Gothic" w:cstheme="minorHAnsi"/>
          <w:bCs/>
          <w:sz w:val="22"/>
          <w:szCs w:val="22"/>
          <w:lang w:val="sl-SI"/>
        </w:rPr>
        <w:t xml:space="preserve">. </w:t>
      </w:r>
    </w:p>
    <w:p w14:paraId="4B89B803"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7D653602" w14:textId="144AA43D"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Cene na enoto so nespremenljive ves čas veljavnosti pogodbe. Izvajalec se zavezuje, da bo izvedena dela zaračunal po cenah iz popisa.</w:t>
      </w:r>
    </w:p>
    <w:p w14:paraId="2ED5F2A6"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60CA90F6"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56281238"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(Obračun del)</w:t>
      </w:r>
    </w:p>
    <w:p w14:paraId="5A4FDAEA"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65423E6A" w14:textId="4A665A1F" w:rsidR="00D8741A"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Izvajalec je dolžan izstaviti </w:t>
      </w:r>
      <w:r w:rsidR="00D8741A" w:rsidRPr="009049B2">
        <w:rPr>
          <w:rFonts w:ascii="Century Gothic" w:hAnsi="Century Gothic" w:cstheme="minorHAnsi"/>
          <w:sz w:val="22"/>
          <w:szCs w:val="22"/>
          <w:lang w:val="sl-SI"/>
        </w:rPr>
        <w:t>mesečne situacije glede na napredovanje storitev in dobav</w:t>
      </w:r>
      <w:r w:rsidR="009049B2" w:rsidRPr="009049B2">
        <w:rPr>
          <w:rFonts w:ascii="Century Gothic" w:hAnsi="Century Gothic" w:cstheme="minorHAnsi"/>
          <w:sz w:val="22"/>
          <w:szCs w:val="22"/>
          <w:lang w:val="sl-SI"/>
        </w:rPr>
        <w:t>.</w:t>
      </w:r>
    </w:p>
    <w:p w14:paraId="2ACF5BB6" w14:textId="77777777" w:rsidR="009049B2" w:rsidRDefault="009049B2" w:rsidP="005B2DFA">
      <w:pPr>
        <w:widowControl w:val="0"/>
        <w:spacing w:line="276" w:lineRule="auto"/>
        <w:jc w:val="both"/>
        <w:rPr>
          <w:rFonts w:ascii="Century Gothic" w:hAnsi="Century Gothic" w:cstheme="minorHAnsi"/>
          <w:sz w:val="22"/>
          <w:szCs w:val="22"/>
          <w:lang w:val="sl-SI"/>
        </w:rPr>
      </w:pPr>
    </w:p>
    <w:p w14:paraId="30DA6EB5" w14:textId="77777777" w:rsidR="009049B2" w:rsidRDefault="009049B2" w:rsidP="009049B2">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Rok za izstavitev mesečne situacije je od prvega do desetega v mesecu za pretekli mesec. Izvajalec je dolžan izstaviti mesečne situacije naročniku v elektronski obliki skupaj z vsemi prilogami. </w:t>
      </w:r>
    </w:p>
    <w:p w14:paraId="7EE9F261" w14:textId="77777777" w:rsidR="009049B2" w:rsidRPr="009049B2" w:rsidRDefault="009049B2" w:rsidP="009049B2">
      <w:pPr>
        <w:widowControl w:val="0"/>
        <w:spacing w:line="276" w:lineRule="auto"/>
        <w:jc w:val="both"/>
        <w:rPr>
          <w:rFonts w:ascii="Century Gothic" w:hAnsi="Century Gothic" w:cstheme="minorHAnsi"/>
          <w:sz w:val="22"/>
          <w:szCs w:val="22"/>
          <w:lang w:val="sl-SI"/>
        </w:rPr>
      </w:pPr>
    </w:p>
    <w:p w14:paraId="0564DE4B" w14:textId="46D5E3D4" w:rsidR="009049B2" w:rsidRPr="009049B2" w:rsidRDefault="009049B2" w:rsidP="009049B2">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je upravičen končno situacijo izstaviti po uspešno opravljenem končnem prevzemu in končni primopredaji.</w:t>
      </w:r>
    </w:p>
    <w:p w14:paraId="68376895" w14:textId="77777777" w:rsidR="00D8741A" w:rsidRPr="009049B2" w:rsidRDefault="00D8741A" w:rsidP="005B2DFA">
      <w:pPr>
        <w:widowControl w:val="0"/>
        <w:spacing w:line="276" w:lineRule="auto"/>
        <w:jc w:val="both"/>
        <w:rPr>
          <w:rFonts w:ascii="Century Gothic" w:hAnsi="Century Gothic" w:cstheme="minorHAnsi"/>
          <w:sz w:val="22"/>
          <w:szCs w:val="22"/>
          <w:lang w:val="sl-SI"/>
        </w:rPr>
      </w:pPr>
    </w:p>
    <w:p w14:paraId="59642F35" w14:textId="42DDF832"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mora naročniku posredovati račun izključno v elektronski obliki (e-račun), skladno z veljavnim Zakonom o opravljanju plačilnih storitev za proračunske uporabnike</w:t>
      </w:r>
      <w:r w:rsidR="00915C21" w:rsidRPr="009049B2">
        <w:rPr>
          <w:rFonts w:ascii="Century Gothic" w:hAnsi="Century Gothic" w:cstheme="minorHAnsi"/>
          <w:sz w:val="22"/>
          <w:szCs w:val="22"/>
          <w:lang w:val="sl-SI"/>
        </w:rPr>
        <w:t>, pri čemer se mora na računu sklicevati na številko te pogodbe</w:t>
      </w:r>
      <w:r w:rsidRPr="009049B2">
        <w:rPr>
          <w:rFonts w:ascii="Century Gothic" w:hAnsi="Century Gothic" w:cstheme="minorHAnsi"/>
          <w:sz w:val="22"/>
          <w:szCs w:val="22"/>
          <w:lang w:val="sl-SI"/>
        </w:rPr>
        <w:t>.</w:t>
      </w:r>
    </w:p>
    <w:p w14:paraId="7373F851"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430A2320"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76F26B72" w14:textId="77777777" w:rsidR="005B2DFA" w:rsidRPr="009049B2" w:rsidRDefault="005B2DFA" w:rsidP="005B2DFA">
      <w:pPr>
        <w:pStyle w:val="Telobesedila-zamik3"/>
        <w:widowControl w:val="0"/>
        <w:spacing w:after="0" w:line="276" w:lineRule="auto"/>
        <w:ind w:left="0"/>
        <w:jc w:val="center"/>
        <w:rPr>
          <w:rFonts w:ascii="Century Gothic" w:eastAsia="Times New Roman" w:hAnsi="Century Gothic" w:cstheme="minorHAnsi"/>
          <w:sz w:val="22"/>
          <w:szCs w:val="22"/>
          <w:lang w:val="sl-SI"/>
        </w:rPr>
      </w:pPr>
      <w:r w:rsidRPr="009049B2">
        <w:rPr>
          <w:rFonts w:ascii="Century Gothic" w:eastAsia="Times New Roman" w:hAnsi="Century Gothic" w:cstheme="minorHAnsi"/>
          <w:sz w:val="22"/>
          <w:szCs w:val="22"/>
          <w:lang w:val="sl-SI"/>
        </w:rPr>
        <w:t>(Plačilo del)</w:t>
      </w:r>
    </w:p>
    <w:p w14:paraId="4D10F909" w14:textId="77777777" w:rsidR="005B2DFA" w:rsidRPr="009049B2" w:rsidRDefault="005B2DFA" w:rsidP="005B2DFA">
      <w:pPr>
        <w:pStyle w:val="Telobesedila-zamik3"/>
        <w:widowControl w:val="0"/>
        <w:spacing w:after="0" w:line="276" w:lineRule="auto"/>
        <w:ind w:left="0"/>
        <w:jc w:val="center"/>
        <w:rPr>
          <w:rFonts w:ascii="Century Gothic" w:eastAsia="Times New Roman" w:hAnsi="Century Gothic" w:cstheme="minorHAnsi"/>
          <w:sz w:val="22"/>
          <w:szCs w:val="22"/>
          <w:lang w:val="sl-SI"/>
        </w:rPr>
      </w:pPr>
    </w:p>
    <w:p w14:paraId="1F2EBB98" w14:textId="77777777" w:rsidR="005B2DFA" w:rsidRPr="00CA6510" w:rsidRDefault="005B2DFA" w:rsidP="005B2DFA">
      <w:pPr>
        <w:widowControl w:val="0"/>
        <w:spacing w:line="276" w:lineRule="auto"/>
        <w:jc w:val="both"/>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 xml:space="preserve">Račun po tej pogodbi se plača po potrditvi predstavnika naročnika. Predstavnik naročnika mora račun potrditi ali zavrniti v roku osmih (8) dni po prejemu. Če predstavnik naročnika računa v osmih (8) dneh od prejema ne potrdi ali ga ne zavrne, </w:t>
      </w:r>
      <w:r w:rsidRPr="00CA6510">
        <w:rPr>
          <w:rFonts w:ascii="Century Gothic" w:hAnsi="Century Gothic" w:cstheme="minorHAnsi"/>
          <w:sz w:val="22"/>
          <w:szCs w:val="22"/>
          <w:lang w:val="sl-SI" w:eastAsia="x-none"/>
        </w:rPr>
        <w:t>se šteje, da je ta potrjen.</w:t>
      </w:r>
    </w:p>
    <w:p w14:paraId="5EDF6A38" w14:textId="77777777" w:rsidR="005B2DFA" w:rsidRPr="00CA6510" w:rsidRDefault="005B2DFA" w:rsidP="005B2DFA">
      <w:pPr>
        <w:widowControl w:val="0"/>
        <w:spacing w:line="276" w:lineRule="auto"/>
        <w:jc w:val="both"/>
        <w:rPr>
          <w:rFonts w:ascii="Century Gothic" w:hAnsi="Century Gothic" w:cstheme="minorHAnsi"/>
          <w:sz w:val="22"/>
          <w:szCs w:val="22"/>
          <w:lang w:val="sl-SI" w:eastAsia="x-none"/>
        </w:rPr>
      </w:pPr>
    </w:p>
    <w:p w14:paraId="439D1515" w14:textId="77777777" w:rsidR="00CA6510" w:rsidRPr="00CA6510" w:rsidRDefault="005B2DFA" w:rsidP="005B2DFA">
      <w:pPr>
        <w:widowControl w:val="0"/>
        <w:spacing w:line="276" w:lineRule="auto"/>
        <w:jc w:val="both"/>
        <w:rPr>
          <w:rFonts w:ascii="Century Gothic" w:hAnsi="Century Gothic" w:cstheme="minorHAnsi"/>
          <w:sz w:val="22"/>
          <w:szCs w:val="22"/>
          <w:lang w:val="sl-SI" w:eastAsia="x-none"/>
        </w:rPr>
      </w:pPr>
      <w:r w:rsidRPr="00CA6510">
        <w:rPr>
          <w:rFonts w:ascii="Century Gothic" w:hAnsi="Century Gothic" w:cstheme="minorHAnsi"/>
          <w:sz w:val="22"/>
          <w:szCs w:val="22"/>
          <w:lang w:val="sl-SI" w:eastAsia="x-none"/>
        </w:rPr>
        <w:t>Naročnik je dolžan plačati račun v tridesetih (30) dneh od</w:t>
      </w:r>
      <w:r w:rsidR="00CA6510" w:rsidRPr="00CA6510">
        <w:rPr>
          <w:rFonts w:ascii="Century Gothic" w:hAnsi="Century Gothic" w:cstheme="minorHAnsi"/>
          <w:sz w:val="22"/>
          <w:szCs w:val="22"/>
          <w:lang w:val="sl-SI" w:eastAsia="x-none"/>
        </w:rPr>
        <w:t xml:space="preserve"> pregleda opravljenih storitev in blaga, ki se izvede v roku 10 delovnih dni od prejema poročila, ki je priloga računa.</w:t>
      </w:r>
      <w:r w:rsidRPr="00CA6510">
        <w:rPr>
          <w:rFonts w:ascii="Century Gothic" w:hAnsi="Century Gothic" w:cstheme="minorHAnsi"/>
          <w:sz w:val="22"/>
          <w:szCs w:val="22"/>
          <w:lang w:val="sl-SI" w:eastAsia="x-none"/>
        </w:rPr>
        <w:t xml:space="preserve"> </w:t>
      </w:r>
    </w:p>
    <w:p w14:paraId="0AC6FFF3" w14:textId="77777777" w:rsidR="00CA6510" w:rsidRPr="00CA6510" w:rsidRDefault="00CA6510" w:rsidP="005B2DFA">
      <w:pPr>
        <w:widowControl w:val="0"/>
        <w:spacing w:line="276" w:lineRule="auto"/>
        <w:jc w:val="both"/>
        <w:rPr>
          <w:rFonts w:ascii="Century Gothic" w:hAnsi="Century Gothic" w:cstheme="minorHAnsi"/>
          <w:sz w:val="22"/>
          <w:szCs w:val="22"/>
          <w:lang w:val="sl-SI" w:eastAsia="x-none"/>
        </w:rPr>
      </w:pPr>
    </w:p>
    <w:p w14:paraId="0BACB745" w14:textId="77777777" w:rsidR="00CA6510" w:rsidRPr="00CA6510" w:rsidRDefault="005B2DFA" w:rsidP="005B2DFA">
      <w:pPr>
        <w:widowControl w:val="0"/>
        <w:spacing w:line="276" w:lineRule="auto"/>
        <w:jc w:val="both"/>
        <w:rPr>
          <w:rFonts w:ascii="Century Gothic" w:hAnsi="Century Gothic" w:cstheme="minorHAnsi"/>
          <w:sz w:val="22"/>
          <w:szCs w:val="22"/>
          <w:lang w:val="sl-SI" w:eastAsia="x-none"/>
        </w:rPr>
      </w:pPr>
      <w:r w:rsidRPr="00CA6510">
        <w:rPr>
          <w:rFonts w:ascii="Century Gothic" w:hAnsi="Century Gothic" w:cstheme="minorHAnsi"/>
          <w:sz w:val="22"/>
          <w:szCs w:val="22"/>
          <w:lang w:val="sl-SI" w:eastAsia="x-none"/>
        </w:rPr>
        <w:t xml:space="preserve">Plačilni rok začne teči naslednji dan po </w:t>
      </w:r>
      <w:r w:rsidR="00CA6510" w:rsidRPr="00CA6510">
        <w:rPr>
          <w:rFonts w:ascii="Century Gothic" w:hAnsi="Century Gothic" w:cstheme="minorHAnsi"/>
          <w:sz w:val="22"/>
          <w:szCs w:val="22"/>
          <w:lang w:val="sl-SI" w:eastAsia="x-none"/>
        </w:rPr>
        <w:t>opravljenem pregledu</w:t>
      </w:r>
      <w:r w:rsidRPr="00CA6510">
        <w:rPr>
          <w:rFonts w:ascii="Century Gothic" w:hAnsi="Century Gothic" w:cstheme="minorHAnsi"/>
          <w:sz w:val="22"/>
          <w:szCs w:val="22"/>
          <w:lang w:val="sl-SI" w:eastAsia="x-none"/>
        </w:rPr>
        <w:t xml:space="preserve">, ki je podlaga za plačilo. </w:t>
      </w:r>
    </w:p>
    <w:p w14:paraId="17ACB4E6" w14:textId="77777777" w:rsidR="00CA6510" w:rsidRPr="00CA6510" w:rsidRDefault="00CA6510" w:rsidP="005B2DFA">
      <w:pPr>
        <w:widowControl w:val="0"/>
        <w:spacing w:line="276" w:lineRule="auto"/>
        <w:jc w:val="both"/>
        <w:rPr>
          <w:rFonts w:ascii="Century Gothic" w:hAnsi="Century Gothic" w:cstheme="minorHAnsi"/>
          <w:sz w:val="22"/>
          <w:szCs w:val="22"/>
          <w:lang w:val="sl-SI" w:eastAsia="x-none"/>
        </w:rPr>
      </w:pPr>
    </w:p>
    <w:p w14:paraId="1D9EB602" w14:textId="77777777" w:rsidR="00CA6510" w:rsidRPr="00CA6510" w:rsidRDefault="00CA6510" w:rsidP="005B2DFA">
      <w:pPr>
        <w:widowControl w:val="0"/>
        <w:spacing w:line="276" w:lineRule="auto"/>
        <w:jc w:val="both"/>
        <w:rPr>
          <w:rFonts w:ascii="Century Gothic" w:hAnsi="Century Gothic" w:cstheme="minorHAnsi"/>
          <w:sz w:val="22"/>
          <w:szCs w:val="22"/>
          <w:lang w:val="sl-SI" w:eastAsia="x-none"/>
        </w:rPr>
      </w:pPr>
      <w:r w:rsidRPr="00CA6510">
        <w:rPr>
          <w:rFonts w:ascii="Century Gothic" w:hAnsi="Century Gothic" w:cstheme="minorHAnsi"/>
          <w:sz w:val="22"/>
          <w:szCs w:val="22"/>
          <w:lang w:val="sl-SI" w:eastAsia="x-none"/>
        </w:rPr>
        <w:t>O opravljenem pregledu blaga in storitev naročnik izvajalca pisno obvesti.</w:t>
      </w:r>
    </w:p>
    <w:p w14:paraId="16ED89DD" w14:textId="77777777" w:rsidR="00CA6510" w:rsidRPr="00CA6510" w:rsidRDefault="00CA6510" w:rsidP="005B2DFA">
      <w:pPr>
        <w:widowControl w:val="0"/>
        <w:spacing w:line="276" w:lineRule="auto"/>
        <w:jc w:val="both"/>
        <w:rPr>
          <w:rFonts w:ascii="Century Gothic" w:hAnsi="Century Gothic" w:cstheme="minorHAnsi"/>
          <w:sz w:val="22"/>
          <w:szCs w:val="22"/>
          <w:lang w:val="sl-SI" w:eastAsia="x-none"/>
        </w:rPr>
      </w:pPr>
    </w:p>
    <w:p w14:paraId="3BFAC26E" w14:textId="6CB92C83" w:rsidR="005B2DFA" w:rsidRDefault="005B2DFA" w:rsidP="005B2DFA">
      <w:pPr>
        <w:widowControl w:val="0"/>
        <w:spacing w:line="276" w:lineRule="auto"/>
        <w:jc w:val="both"/>
        <w:rPr>
          <w:rFonts w:ascii="Century Gothic" w:hAnsi="Century Gothic" w:cstheme="minorHAnsi"/>
          <w:sz w:val="22"/>
          <w:szCs w:val="22"/>
          <w:lang w:val="sl-SI" w:eastAsia="x-none"/>
        </w:rPr>
      </w:pPr>
      <w:r w:rsidRPr="00CA6510">
        <w:rPr>
          <w:rFonts w:ascii="Century Gothic" w:hAnsi="Century Gothic" w:cstheme="minorHAnsi"/>
          <w:sz w:val="22"/>
          <w:szCs w:val="22"/>
          <w:lang w:val="sl-SI" w:eastAsia="x-none"/>
        </w:rPr>
        <w:t>V primeru da je plačilni dan dela prost dan po zakon</w:t>
      </w:r>
      <w:r w:rsidR="00915C21" w:rsidRPr="00CA6510">
        <w:rPr>
          <w:rFonts w:ascii="Century Gothic" w:hAnsi="Century Gothic" w:cstheme="minorHAnsi"/>
          <w:sz w:val="22"/>
          <w:szCs w:val="22"/>
          <w:lang w:val="sl-SI" w:eastAsia="x-none"/>
        </w:rPr>
        <w:t>u</w:t>
      </w:r>
      <w:r w:rsidRPr="00CA6510">
        <w:rPr>
          <w:rFonts w:ascii="Century Gothic" w:hAnsi="Century Gothic" w:cstheme="minorHAnsi"/>
          <w:sz w:val="22"/>
          <w:szCs w:val="22"/>
          <w:lang w:val="sl-SI" w:eastAsia="x-none"/>
        </w:rPr>
        <w:t>, se kot plačilni dan šteje naslednji delovni dan</w:t>
      </w:r>
      <w:r w:rsidR="00F0038B" w:rsidRPr="00CA6510">
        <w:rPr>
          <w:rFonts w:ascii="Century Gothic" w:hAnsi="Century Gothic" w:cstheme="minorHAnsi"/>
          <w:sz w:val="22"/>
          <w:szCs w:val="22"/>
          <w:lang w:val="sl-SI" w:eastAsia="x-none"/>
        </w:rPr>
        <w:t>.</w:t>
      </w:r>
    </w:p>
    <w:p w14:paraId="37D1565F" w14:textId="77777777" w:rsidR="009049B2" w:rsidRDefault="009049B2" w:rsidP="005B2DFA">
      <w:pPr>
        <w:widowControl w:val="0"/>
        <w:spacing w:line="276" w:lineRule="auto"/>
        <w:jc w:val="both"/>
        <w:rPr>
          <w:rFonts w:ascii="Century Gothic" w:hAnsi="Century Gothic" w:cstheme="minorHAnsi"/>
          <w:sz w:val="22"/>
          <w:szCs w:val="22"/>
          <w:lang w:val="sl-SI" w:eastAsia="x-none"/>
        </w:rPr>
      </w:pPr>
    </w:p>
    <w:p w14:paraId="07266DFA" w14:textId="08358FDB" w:rsidR="009049B2" w:rsidRPr="00F750CE" w:rsidRDefault="009049B2" w:rsidP="009049B2">
      <w:pPr>
        <w:pStyle w:val="Telobesedila-zamik3"/>
        <w:spacing w:after="0" w:line="276" w:lineRule="auto"/>
        <w:ind w:left="0"/>
        <w:jc w:val="both"/>
        <w:rPr>
          <w:rFonts w:ascii="Century Gothic" w:hAnsi="Century Gothic" w:cs="Calibri"/>
          <w:sz w:val="22"/>
          <w:szCs w:val="22"/>
        </w:rPr>
      </w:pPr>
      <w:r w:rsidRPr="00F750CE">
        <w:rPr>
          <w:rFonts w:ascii="Century Gothic" w:eastAsia="Times New Roman" w:hAnsi="Century Gothic" w:cs="Calibri"/>
          <w:sz w:val="22"/>
          <w:szCs w:val="22"/>
        </w:rPr>
        <w:t>Naročnik</w:t>
      </w:r>
      <w:r w:rsidRPr="00F750CE">
        <w:rPr>
          <w:rFonts w:ascii="Century Gothic" w:hAnsi="Century Gothic" w:cs="Calibri"/>
          <w:sz w:val="20"/>
          <w:szCs w:val="22"/>
        </w:rPr>
        <w:t xml:space="preserve"> </w:t>
      </w:r>
      <w:r w:rsidRPr="00F750CE">
        <w:rPr>
          <w:rFonts w:ascii="Century Gothic" w:eastAsia="Times New Roman" w:hAnsi="Century Gothic" w:cs="Calibri"/>
          <w:sz w:val="22"/>
          <w:szCs w:val="22"/>
        </w:rPr>
        <w:t xml:space="preserve">je dolžan izvajalcu potrjeno končno situacijo oz. končni obračun plačati </w:t>
      </w:r>
      <w:r w:rsidRPr="00F750CE">
        <w:rPr>
          <w:rFonts w:ascii="Century Gothic" w:eastAsia="Times New Roman" w:hAnsi="Century Gothic" w:cs="Calibri"/>
          <w:sz w:val="22"/>
          <w:szCs w:val="22"/>
          <w:lang w:val="sl-SI"/>
        </w:rPr>
        <w:t xml:space="preserve">v </w:t>
      </w:r>
      <w:r>
        <w:rPr>
          <w:rFonts w:ascii="Century Gothic" w:eastAsia="Times New Roman" w:hAnsi="Century Gothic" w:cs="Calibri"/>
          <w:sz w:val="22"/>
          <w:szCs w:val="22"/>
          <w:lang w:val="sl-SI"/>
        </w:rPr>
        <w:t>rokih iz te pogodbe</w:t>
      </w:r>
      <w:r w:rsidRPr="00F750CE">
        <w:rPr>
          <w:rFonts w:ascii="Century Gothic" w:eastAsia="Times New Roman" w:hAnsi="Century Gothic" w:cs="Calibri"/>
          <w:sz w:val="22"/>
          <w:szCs w:val="22"/>
        </w:rPr>
        <w:t>.</w:t>
      </w:r>
      <w:r w:rsidRPr="00F750CE">
        <w:rPr>
          <w:rFonts w:ascii="Century Gothic" w:eastAsia="Times New Roman" w:hAnsi="Century Gothic" w:cs="Calibri"/>
          <w:sz w:val="22"/>
          <w:szCs w:val="22"/>
          <w:lang w:val="sl-SI"/>
        </w:rPr>
        <w:t xml:space="preserve"> </w:t>
      </w:r>
      <w:r w:rsidRPr="00F750CE">
        <w:rPr>
          <w:rFonts w:ascii="Century Gothic" w:eastAsia="Times New Roman" w:hAnsi="Century Gothic" w:cs="Calibri"/>
          <w:sz w:val="22"/>
          <w:szCs w:val="22"/>
        </w:rPr>
        <w:t>Nepravočasna p</w:t>
      </w:r>
      <w:r w:rsidRPr="00F750CE">
        <w:rPr>
          <w:rFonts w:ascii="Century Gothic" w:hAnsi="Century Gothic" w:cs="Calibri"/>
          <w:sz w:val="22"/>
          <w:szCs w:val="22"/>
        </w:rPr>
        <w:t xml:space="preserve">redložitev </w:t>
      </w:r>
      <w:r>
        <w:rPr>
          <w:rFonts w:ascii="Century Gothic" w:hAnsi="Century Gothic" w:cs="Calibri"/>
          <w:sz w:val="22"/>
          <w:szCs w:val="22"/>
        </w:rPr>
        <w:t>zavarovanja za odpravo napak</w:t>
      </w:r>
      <w:r w:rsidRPr="00F750CE">
        <w:rPr>
          <w:rFonts w:ascii="Century Gothic" w:hAnsi="Century Gothic" w:cs="Calibri"/>
          <w:sz w:val="22"/>
          <w:szCs w:val="22"/>
        </w:rPr>
        <w:t xml:space="preserve"> zadrži plačilo končnega obračuna.</w:t>
      </w:r>
    </w:p>
    <w:p w14:paraId="6855C445" w14:textId="77777777" w:rsidR="009049B2" w:rsidRPr="00F750CE" w:rsidRDefault="009049B2" w:rsidP="009049B2">
      <w:pPr>
        <w:pStyle w:val="Telobesedila-zamik3"/>
        <w:spacing w:after="0" w:line="276" w:lineRule="auto"/>
        <w:ind w:left="0"/>
        <w:jc w:val="both"/>
        <w:rPr>
          <w:rFonts w:ascii="Century Gothic" w:hAnsi="Century Gothic" w:cs="Calibri"/>
          <w:sz w:val="22"/>
          <w:szCs w:val="22"/>
        </w:rPr>
      </w:pPr>
    </w:p>
    <w:p w14:paraId="04A2DE79" w14:textId="77777777" w:rsidR="005B2DFA" w:rsidRPr="009049B2" w:rsidRDefault="005B2DFA" w:rsidP="005B2DFA">
      <w:pPr>
        <w:pStyle w:val="Telobesedila-zamik3"/>
        <w:spacing w:after="0" w:line="276" w:lineRule="auto"/>
        <w:ind w:left="0"/>
        <w:jc w:val="both"/>
        <w:rPr>
          <w:rFonts w:ascii="Century Gothic" w:eastAsia="Times New Roman" w:hAnsi="Century Gothic" w:cstheme="minorHAnsi"/>
          <w:sz w:val="22"/>
          <w:szCs w:val="22"/>
          <w:lang w:val="sl-SI"/>
        </w:rPr>
      </w:pPr>
    </w:p>
    <w:p w14:paraId="773D7C41"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SPREMEMBE ROKOV</w:t>
      </w:r>
    </w:p>
    <w:p w14:paraId="0CD4C194"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5912F6E6" w14:textId="77777777" w:rsidR="005B2DFA" w:rsidRPr="009049B2" w:rsidRDefault="005B2DFA" w:rsidP="005B2DFA">
      <w:pPr>
        <w:widowControl w:val="0"/>
        <w:spacing w:line="276" w:lineRule="auto"/>
        <w:jc w:val="center"/>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(Sprememba rokov za dokončanje del)</w:t>
      </w:r>
    </w:p>
    <w:p w14:paraId="4796AEDE" w14:textId="77777777" w:rsidR="005B2DFA" w:rsidRPr="009049B2" w:rsidRDefault="005B2DFA" w:rsidP="005B2DFA">
      <w:pPr>
        <w:widowControl w:val="0"/>
        <w:spacing w:line="276" w:lineRule="auto"/>
        <w:jc w:val="center"/>
        <w:rPr>
          <w:rFonts w:ascii="Century Gothic" w:hAnsi="Century Gothic" w:cstheme="minorHAnsi"/>
          <w:sz w:val="22"/>
          <w:szCs w:val="22"/>
          <w:lang w:val="sl-SI" w:eastAsia="x-none"/>
        </w:rPr>
      </w:pPr>
    </w:p>
    <w:p w14:paraId="7ABF6844" w14:textId="07C0051F" w:rsidR="005B2DFA" w:rsidRPr="009049B2" w:rsidRDefault="005B2DFA" w:rsidP="005B2DFA">
      <w:pPr>
        <w:widowControl w:val="0"/>
        <w:spacing w:line="276" w:lineRule="auto"/>
        <w:jc w:val="both"/>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 xml:space="preserve">Izvajalec ima pravico do spremembe pogodbenih rokov </w:t>
      </w:r>
      <w:r w:rsidR="00980728" w:rsidRPr="009049B2">
        <w:rPr>
          <w:rFonts w:ascii="Century Gothic" w:hAnsi="Century Gothic" w:cstheme="minorHAnsi"/>
          <w:sz w:val="22"/>
          <w:szCs w:val="22"/>
          <w:lang w:val="sl-SI" w:eastAsia="x-none"/>
        </w:rPr>
        <w:t xml:space="preserve">zgolj </w:t>
      </w:r>
      <w:r w:rsidRPr="009049B2">
        <w:rPr>
          <w:rFonts w:ascii="Century Gothic" w:hAnsi="Century Gothic" w:cstheme="minorHAnsi"/>
          <w:sz w:val="22"/>
          <w:szCs w:val="22"/>
          <w:lang w:val="sl-SI" w:eastAsia="x-none"/>
        </w:rPr>
        <w:t>v naslednjih primerih:</w:t>
      </w:r>
    </w:p>
    <w:p w14:paraId="1C0FEEF1" w14:textId="77777777" w:rsidR="005B2DFA" w:rsidRPr="009049B2" w:rsidRDefault="005B2DFA" w:rsidP="005B2DFA">
      <w:pPr>
        <w:widowControl w:val="0"/>
        <w:numPr>
          <w:ilvl w:val="0"/>
          <w:numId w:val="5"/>
        </w:numPr>
        <w:tabs>
          <w:tab w:val="num" w:pos="284"/>
          <w:tab w:val="num" w:pos="720"/>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dogodki, ki so posledica višje sile;</w:t>
      </w:r>
    </w:p>
    <w:p w14:paraId="1BAAFF51" w14:textId="28DC27BF" w:rsidR="005B2DFA" w:rsidRPr="009049B2" w:rsidRDefault="005B2DFA" w:rsidP="00980728">
      <w:pPr>
        <w:widowControl w:val="0"/>
        <w:numPr>
          <w:ilvl w:val="0"/>
          <w:numId w:val="5"/>
        </w:numPr>
        <w:tabs>
          <w:tab w:val="num" w:pos="284"/>
          <w:tab w:val="num" w:pos="720"/>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začasna prekinitev izvajanja pogodbenih obveznosti izvajalca na zahtevo naročnika</w:t>
      </w:r>
      <w:r w:rsidR="00D8741A" w:rsidRPr="009049B2">
        <w:rPr>
          <w:rFonts w:ascii="Century Gothic" w:hAnsi="Century Gothic" w:cstheme="minorHAnsi"/>
          <w:sz w:val="22"/>
          <w:szCs w:val="22"/>
          <w:lang w:val="sl-SI"/>
        </w:rPr>
        <w:t>:</w:t>
      </w:r>
    </w:p>
    <w:p w14:paraId="575D7B44" w14:textId="33E70B2B" w:rsidR="00D8741A" w:rsidRPr="009049B2" w:rsidRDefault="00D8741A" w:rsidP="00980728">
      <w:pPr>
        <w:widowControl w:val="0"/>
        <w:numPr>
          <w:ilvl w:val="0"/>
          <w:numId w:val="5"/>
        </w:numPr>
        <w:tabs>
          <w:tab w:val="num" w:pos="284"/>
          <w:tab w:val="num" w:pos="720"/>
          <w:tab w:val="left" w:pos="10065"/>
        </w:tabs>
        <w:spacing w:line="276" w:lineRule="auto"/>
        <w:ind w:right="-46"/>
        <w:jc w:val="both"/>
        <w:rPr>
          <w:rFonts w:ascii="Century Gothic" w:hAnsi="Century Gothic" w:cstheme="minorHAnsi"/>
          <w:sz w:val="22"/>
          <w:szCs w:val="22"/>
          <w:lang w:val="sl-SI"/>
        </w:rPr>
      </w:pPr>
      <w:r w:rsidRPr="009049B2">
        <w:rPr>
          <w:rFonts w:ascii="Century Gothic" w:hAnsi="Century Gothic" w:cstheme="minorHAnsi"/>
          <w:sz w:val="22"/>
          <w:szCs w:val="22"/>
          <w:lang w:val="sl-SI"/>
        </w:rPr>
        <w:t>zaradi razlogov na strani naročnika (zamuda pri predaji prostora izvajalcu).</w:t>
      </w:r>
    </w:p>
    <w:p w14:paraId="0A1180F3" w14:textId="77777777" w:rsidR="005B2DFA" w:rsidRPr="009049B2" w:rsidRDefault="005B2DFA" w:rsidP="005B2DFA">
      <w:pPr>
        <w:widowControl w:val="0"/>
        <w:spacing w:line="276" w:lineRule="auto"/>
        <w:jc w:val="both"/>
        <w:rPr>
          <w:rFonts w:ascii="Century Gothic" w:hAnsi="Century Gothic" w:cstheme="minorHAnsi"/>
          <w:sz w:val="22"/>
          <w:szCs w:val="22"/>
          <w:lang w:val="sl-SI" w:eastAsia="x-none"/>
        </w:rPr>
      </w:pPr>
    </w:p>
    <w:p w14:paraId="5C8C986F" w14:textId="77777777" w:rsidR="005B2DFA" w:rsidRPr="009049B2" w:rsidRDefault="005B2DFA" w:rsidP="005B2DFA">
      <w:pPr>
        <w:widowControl w:val="0"/>
        <w:spacing w:line="276" w:lineRule="auto"/>
        <w:jc w:val="both"/>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Na nastop in prenehanje okoliščin, ki po tej pogodbi lahko vplivajo na spremembo rokov, mora izvajalec pisno opozoriti naročnika.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18C0AFF8" w14:textId="77777777" w:rsidR="005B2DFA" w:rsidRPr="009049B2" w:rsidRDefault="005B2DFA" w:rsidP="005B2DFA">
      <w:pPr>
        <w:widowControl w:val="0"/>
        <w:spacing w:line="276" w:lineRule="auto"/>
        <w:jc w:val="both"/>
        <w:rPr>
          <w:rFonts w:ascii="Century Gothic" w:hAnsi="Century Gothic" w:cstheme="minorHAnsi"/>
          <w:sz w:val="22"/>
          <w:szCs w:val="22"/>
          <w:lang w:val="sl-SI" w:eastAsia="x-none"/>
        </w:rPr>
      </w:pPr>
    </w:p>
    <w:p w14:paraId="332B882C" w14:textId="75E0CD61" w:rsidR="005B2DFA" w:rsidRPr="009049B2" w:rsidRDefault="00980728" w:rsidP="005B2DFA">
      <w:pPr>
        <w:widowControl w:val="0"/>
        <w:spacing w:line="276" w:lineRule="auto"/>
        <w:jc w:val="both"/>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V primerih iz prvega odstavka mora izvajalec</w:t>
      </w:r>
      <w:r w:rsidR="005B2DFA" w:rsidRPr="009049B2">
        <w:rPr>
          <w:rFonts w:ascii="Century Gothic" w:hAnsi="Century Gothic" w:cstheme="minorHAnsi"/>
          <w:sz w:val="22"/>
          <w:szCs w:val="22"/>
          <w:lang w:val="sl-SI" w:eastAsia="x-none"/>
        </w:rPr>
        <w:t xml:space="preserve">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58647D49" w14:textId="77777777" w:rsidR="00751FE6" w:rsidRPr="009049B2" w:rsidRDefault="00751FE6" w:rsidP="005B2DFA">
      <w:pPr>
        <w:widowControl w:val="0"/>
        <w:spacing w:line="276" w:lineRule="auto"/>
        <w:jc w:val="both"/>
        <w:rPr>
          <w:rFonts w:ascii="Century Gothic" w:hAnsi="Century Gothic" w:cstheme="minorHAnsi"/>
          <w:sz w:val="22"/>
          <w:szCs w:val="22"/>
          <w:lang w:val="sl-SI" w:eastAsia="x-none"/>
        </w:rPr>
      </w:pPr>
    </w:p>
    <w:p w14:paraId="1C9E0511" w14:textId="77777777" w:rsidR="005B2DFA" w:rsidRPr="009049B2" w:rsidRDefault="005B2DFA" w:rsidP="005B2DFA">
      <w:pPr>
        <w:widowControl w:val="0"/>
        <w:spacing w:line="276" w:lineRule="auto"/>
        <w:jc w:val="both"/>
        <w:rPr>
          <w:rFonts w:ascii="Century Gothic" w:hAnsi="Century Gothic" w:cstheme="minorHAnsi"/>
          <w:sz w:val="22"/>
          <w:szCs w:val="22"/>
          <w:lang w:val="sl-SI" w:eastAsia="x-none"/>
        </w:rPr>
      </w:pPr>
      <w:r w:rsidRPr="009049B2">
        <w:rPr>
          <w:rFonts w:ascii="Century Gothic" w:hAnsi="Century Gothic" w:cstheme="minorHAnsi"/>
          <w:sz w:val="22"/>
          <w:szCs w:val="22"/>
          <w:lang w:val="sl-SI" w:eastAsia="x-none"/>
        </w:rPr>
        <w:t>V primeru podaljšanja pogodbenega roka mora izvajalec pred iztekom prvotnega pogodbenega roka naročniku predati podaljšano finančno zavarovanje za dobro izvedbo pogodbenih obveznosti.</w:t>
      </w:r>
    </w:p>
    <w:p w14:paraId="75352E52" w14:textId="77777777" w:rsidR="005B2DFA" w:rsidRPr="009049B2" w:rsidRDefault="005B2DFA" w:rsidP="005B2DFA">
      <w:pPr>
        <w:widowControl w:val="0"/>
        <w:spacing w:line="276" w:lineRule="auto"/>
        <w:jc w:val="both"/>
        <w:rPr>
          <w:rFonts w:ascii="Century Gothic" w:hAnsi="Century Gothic" w:cstheme="minorHAnsi"/>
          <w:sz w:val="22"/>
          <w:szCs w:val="22"/>
          <w:lang w:val="sl-SI" w:eastAsia="x-none"/>
        </w:rPr>
      </w:pPr>
    </w:p>
    <w:p w14:paraId="143EF521"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lastRenderedPageBreak/>
        <w:t>OBVEZNOSTI POGODBENIH STRANK</w:t>
      </w:r>
    </w:p>
    <w:p w14:paraId="4E4EB7D9"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3CEFD6E6"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(Obveznosti naročnika)</w:t>
      </w:r>
    </w:p>
    <w:p w14:paraId="581411F1"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150122F8" w14:textId="77777777" w:rsidR="005B2DFA" w:rsidRPr="009049B2" w:rsidRDefault="005B2DFA" w:rsidP="005B2DFA">
      <w:pPr>
        <w:pStyle w:val="Telobesedila-zamik3"/>
        <w:widowControl w:val="0"/>
        <w:spacing w:after="0" w:line="276" w:lineRule="auto"/>
        <w:ind w:left="0"/>
        <w:jc w:val="both"/>
        <w:rPr>
          <w:rFonts w:ascii="Century Gothic" w:eastAsia="Times New Roman" w:hAnsi="Century Gothic" w:cstheme="minorHAnsi"/>
          <w:sz w:val="22"/>
          <w:szCs w:val="22"/>
          <w:lang w:val="sl-SI"/>
        </w:rPr>
      </w:pPr>
      <w:r w:rsidRPr="009049B2">
        <w:rPr>
          <w:rFonts w:ascii="Century Gothic" w:eastAsia="Times New Roman" w:hAnsi="Century Gothic" w:cstheme="minorHAnsi"/>
          <w:sz w:val="22"/>
          <w:szCs w:val="22"/>
          <w:lang w:val="sl-SI"/>
        </w:rPr>
        <w:t>Naročnik se s podpisom pogodbe zavezuje, da bo:</w:t>
      </w:r>
    </w:p>
    <w:p w14:paraId="67A74474" w14:textId="77777777" w:rsidR="005B2DFA" w:rsidRPr="009049B2" w:rsidRDefault="005B2DFA" w:rsidP="005B2DFA">
      <w:pPr>
        <w:widowControl w:val="0"/>
        <w:numPr>
          <w:ilvl w:val="0"/>
          <w:numId w:val="7"/>
        </w:numPr>
        <w:tabs>
          <w:tab w:val="num" w:pos="284"/>
        </w:tabs>
        <w:suppressAutoHyphens/>
        <w:spacing w:line="276" w:lineRule="auto"/>
        <w:ind w:left="284" w:hanging="284"/>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 xml:space="preserve">zagotovil ustrezno spremljanje </w:t>
      </w:r>
      <w:r w:rsidRPr="009049B2">
        <w:rPr>
          <w:rFonts w:ascii="Century Gothic" w:hAnsi="Century Gothic" w:cs="Arial"/>
          <w:sz w:val="22"/>
          <w:szCs w:val="22"/>
          <w:lang w:val="sl-SI" w:eastAsia="ar-SA"/>
        </w:rPr>
        <w:t>in nadzor nad izvajanjem pogodbenih obveznosti</w:t>
      </w:r>
      <w:r w:rsidRPr="009049B2">
        <w:rPr>
          <w:rFonts w:ascii="Century Gothic" w:hAnsi="Century Gothic" w:cstheme="minorHAnsi"/>
          <w:sz w:val="22"/>
          <w:szCs w:val="22"/>
          <w:lang w:val="sl-SI" w:eastAsia="ar-SA"/>
        </w:rPr>
        <w:t>;</w:t>
      </w:r>
    </w:p>
    <w:p w14:paraId="16FA1778" w14:textId="77777777" w:rsidR="005B2DFA" w:rsidRPr="009049B2" w:rsidRDefault="005B2DFA" w:rsidP="005B2DFA">
      <w:pPr>
        <w:widowControl w:val="0"/>
        <w:numPr>
          <w:ilvl w:val="0"/>
          <w:numId w:val="7"/>
        </w:numPr>
        <w:tabs>
          <w:tab w:val="num" w:pos="284"/>
        </w:tabs>
        <w:suppressAutoHyphens/>
        <w:spacing w:line="276" w:lineRule="auto"/>
        <w:ind w:left="284" w:hanging="284"/>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zagotovil razpoložljivost obstoječe dokumentacije in drugih virov, ki so potrebni za izvedbo predmeta pogodbe;</w:t>
      </w:r>
    </w:p>
    <w:p w14:paraId="13631DB4" w14:textId="77777777" w:rsidR="005B2DFA" w:rsidRPr="009049B2" w:rsidRDefault="005B2DFA" w:rsidP="005B2DFA">
      <w:pPr>
        <w:widowControl w:val="0"/>
        <w:numPr>
          <w:ilvl w:val="0"/>
          <w:numId w:val="7"/>
        </w:numPr>
        <w:tabs>
          <w:tab w:val="num" w:pos="284"/>
        </w:tabs>
        <w:suppressAutoHyphens/>
        <w:spacing w:line="276" w:lineRule="auto"/>
        <w:ind w:left="284" w:hanging="284"/>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sproti obveščal izvajalca o bistvenih spremembah, ki se nanašajo na izvajanje pogodbenih obveznosti;</w:t>
      </w:r>
    </w:p>
    <w:p w14:paraId="5C774453" w14:textId="77777777" w:rsidR="005B2DFA" w:rsidRPr="009049B2" w:rsidRDefault="005B2DFA" w:rsidP="005B2DFA">
      <w:pPr>
        <w:widowControl w:val="0"/>
        <w:numPr>
          <w:ilvl w:val="0"/>
          <w:numId w:val="7"/>
        </w:numPr>
        <w:tabs>
          <w:tab w:val="num" w:pos="284"/>
        </w:tabs>
        <w:suppressAutoHyphens/>
        <w:spacing w:line="276" w:lineRule="auto"/>
        <w:ind w:left="284" w:hanging="284"/>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omogočil sodelovanje predstavnikov naročnika pri izvajanju pogodbenih del;</w:t>
      </w:r>
    </w:p>
    <w:p w14:paraId="66851E5C" w14:textId="77777777" w:rsidR="005B2DFA" w:rsidRPr="009049B2" w:rsidRDefault="005B2DFA" w:rsidP="005B2DFA">
      <w:pPr>
        <w:widowControl w:val="0"/>
        <w:numPr>
          <w:ilvl w:val="0"/>
          <w:numId w:val="7"/>
        </w:numPr>
        <w:tabs>
          <w:tab w:val="num" w:pos="284"/>
        </w:tabs>
        <w:suppressAutoHyphens/>
        <w:spacing w:line="276" w:lineRule="auto"/>
        <w:ind w:left="284" w:hanging="284"/>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izvajalcu pravočasno podajal podrobnejša navodila in vsebino za izvedbo del.</w:t>
      </w:r>
    </w:p>
    <w:p w14:paraId="1BEA9314" w14:textId="77777777" w:rsidR="005B2DFA" w:rsidRPr="009049B2" w:rsidRDefault="005B2DFA" w:rsidP="005B2DFA">
      <w:pPr>
        <w:widowControl w:val="0"/>
        <w:suppressAutoHyphens/>
        <w:spacing w:line="276" w:lineRule="auto"/>
        <w:jc w:val="both"/>
        <w:rPr>
          <w:rFonts w:ascii="Century Gothic" w:hAnsi="Century Gothic" w:cstheme="minorHAnsi"/>
          <w:bCs/>
          <w:sz w:val="22"/>
          <w:szCs w:val="22"/>
          <w:lang w:val="sl-SI" w:eastAsia="ar-SA"/>
        </w:rPr>
      </w:pPr>
    </w:p>
    <w:p w14:paraId="11193013"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Naročnik si pridržuje pravico, da lahko ves čas izvajanja pogodbenih del preverja kakovost in obseg realizacije izvedbe del s primerjavo vsebin in elementov pripravljenih s strani izvajalca ter predmetom pogodbe, s preverjanjem njihove skladnosti in ustreznosti.</w:t>
      </w:r>
    </w:p>
    <w:p w14:paraId="0E55F929" w14:textId="77777777" w:rsidR="005B2DFA" w:rsidRPr="009049B2" w:rsidRDefault="005B2DFA" w:rsidP="005B2DFA">
      <w:pPr>
        <w:pStyle w:val="Telobesedila-zamik3"/>
        <w:widowControl w:val="0"/>
        <w:spacing w:after="0" w:line="276" w:lineRule="auto"/>
        <w:ind w:left="0"/>
        <w:jc w:val="both"/>
        <w:rPr>
          <w:rFonts w:ascii="Century Gothic" w:eastAsia="Times New Roman" w:hAnsi="Century Gothic" w:cstheme="minorHAnsi"/>
          <w:sz w:val="22"/>
          <w:szCs w:val="22"/>
          <w:lang w:val="sl-SI"/>
        </w:rPr>
      </w:pPr>
    </w:p>
    <w:p w14:paraId="13444C79"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3E3688BC" w14:textId="77777777" w:rsidR="005B2DFA" w:rsidRPr="009049B2" w:rsidRDefault="005B2DFA" w:rsidP="005B2DFA">
      <w:pPr>
        <w:pStyle w:val="Telobesedila-zamik3"/>
        <w:widowControl w:val="0"/>
        <w:spacing w:after="0" w:line="276" w:lineRule="auto"/>
        <w:ind w:left="0"/>
        <w:jc w:val="center"/>
        <w:rPr>
          <w:rFonts w:ascii="Century Gothic" w:eastAsia="Times New Roman" w:hAnsi="Century Gothic" w:cstheme="minorHAnsi"/>
          <w:sz w:val="22"/>
          <w:szCs w:val="22"/>
          <w:lang w:val="sl-SI"/>
        </w:rPr>
      </w:pPr>
      <w:r w:rsidRPr="009049B2">
        <w:rPr>
          <w:rFonts w:ascii="Century Gothic" w:eastAsia="Times New Roman" w:hAnsi="Century Gothic" w:cstheme="minorHAnsi"/>
          <w:sz w:val="22"/>
          <w:szCs w:val="22"/>
          <w:lang w:val="sl-SI"/>
        </w:rPr>
        <w:t xml:space="preserve">(Obveznosti izvajalca) </w:t>
      </w:r>
    </w:p>
    <w:p w14:paraId="4D2878C6" w14:textId="77777777" w:rsidR="005B2DFA" w:rsidRPr="009049B2" w:rsidRDefault="005B2DFA" w:rsidP="005B2DFA">
      <w:pPr>
        <w:pStyle w:val="Telobesedila-zamik3"/>
        <w:widowControl w:val="0"/>
        <w:spacing w:after="0" w:line="276" w:lineRule="auto"/>
        <w:ind w:left="0"/>
        <w:jc w:val="center"/>
        <w:rPr>
          <w:rFonts w:ascii="Century Gothic" w:eastAsia="Times New Roman" w:hAnsi="Century Gothic" w:cstheme="minorHAnsi"/>
          <w:sz w:val="22"/>
          <w:szCs w:val="22"/>
          <w:lang w:val="sl-SI"/>
        </w:rPr>
      </w:pPr>
    </w:p>
    <w:p w14:paraId="24AE3406" w14:textId="77777777" w:rsidR="005B2DFA" w:rsidRPr="009049B2" w:rsidRDefault="005B2DFA" w:rsidP="005B2DFA">
      <w:pPr>
        <w:pStyle w:val="Telobesedila-zamik3"/>
        <w:widowControl w:val="0"/>
        <w:spacing w:after="0" w:line="276" w:lineRule="auto"/>
        <w:ind w:left="0"/>
        <w:jc w:val="both"/>
        <w:rPr>
          <w:rFonts w:ascii="Century Gothic" w:eastAsia="Times New Roman" w:hAnsi="Century Gothic" w:cstheme="minorHAnsi"/>
          <w:sz w:val="22"/>
          <w:szCs w:val="22"/>
          <w:lang w:val="sl-SI"/>
        </w:rPr>
      </w:pPr>
      <w:r w:rsidRPr="009049B2">
        <w:rPr>
          <w:rFonts w:ascii="Century Gothic" w:eastAsia="Times New Roman" w:hAnsi="Century Gothic" w:cstheme="minorHAnsi"/>
          <w:sz w:val="22"/>
          <w:szCs w:val="22"/>
          <w:lang w:val="sl-SI"/>
        </w:rPr>
        <w:t>Izvajalec se s podpisom pogodbe zavezuje, da bo:</w:t>
      </w:r>
    </w:p>
    <w:p w14:paraId="2D303714" w14:textId="1955AB3B" w:rsidR="005B2DFA" w:rsidRPr="009049B2" w:rsidRDefault="005B2DFA" w:rsidP="00980728">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v roku 3 delovnih dni po sklenitvi pogodbe začel z izvajanjem del</w:t>
      </w:r>
      <w:r w:rsidR="00980728" w:rsidRPr="009049B2">
        <w:rPr>
          <w:rFonts w:ascii="Century Gothic" w:hAnsi="Century Gothic" w:cstheme="minorHAnsi"/>
          <w:bCs/>
          <w:sz w:val="22"/>
          <w:szCs w:val="22"/>
          <w:lang w:val="sl-SI"/>
        </w:rPr>
        <w:t xml:space="preserve"> ter </w:t>
      </w:r>
      <w:r w:rsidRPr="009049B2">
        <w:rPr>
          <w:rFonts w:ascii="Century Gothic" w:hAnsi="Century Gothic" w:cstheme="minorHAnsi"/>
          <w:bCs/>
          <w:sz w:val="22"/>
          <w:szCs w:val="22"/>
          <w:lang w:val="sl-SI"/>
        </w:rPr>
        <w:t>izdelal in z naročnikom uskladil natančnejše termine oziroma roke izvedbe posameznih aktivnosti, na podlagi katerih ima naročnik pravico spremljati potek izvedbe ter možnost ustrezno ukrepati glede morebitnih zamud in njihove odprave že pred potekom končnega roka izvedbe;</w:t>
      </w:r>
    </w:p>
    <w:p w14:paraId="2DBDC4AC" w14:textId="0696A485"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delo organiziral, koordiniral in izvajal tako, da bo celotni oziroma posamezni predmet izpolnitvenega ravnanja končan najpozneje v pogodbeno določenem roku ter naročniku odgovarjal za morebitne zamude;</w:t>
      </w:r>
    </w:p>
    <w:p w14:paraId="4EC5A926" w14:textId="678C667F" w:rsidR="00751FE6" w:rsidRPr="009049B2" w:rsidRDefault="00751FE6"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da bo posamezno dobavo in postavitev oz. montažo izvedel v terminih, ki bodo usklajeni z naročnikom;</w:t>
      </w:r>
    </w:p>
    <w:p w14:paraId="6FF3CF98"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naročniku na njegovo zahtevo predstavljal napredek pri izvajanju pogodbenih del in usklajeval aktivnosti z naročnikom;</w:t>
      </w:r>
    </w:p>
    <w:p w14:paraId="60F30F17"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pogodbene obveznosti izvajal strokovno pravilno, kakovostno in pravočasno, v skladu z veljavnimi predpisi in tehničnimi navodili, vse s skrbnostjo dobrega strokovnjaka;</w:t>
      </w:r>
    </w:p>
    <w:p w14:paraId="6796C2B7" w14:textId="77777777" w:rsidR="005B2DFA" w:rsidRPr="009049B2" w:rsidRDefault="005B2DFA" w:rsidP="005B2DFA">
      <w:pPr>
        <w:widowControl w:val="0"/>
        <w:numPr>
          <w:ilvl w:val="0"/>
          <w:numId w:val="8"/>
        </w:numPr>
        <w:tabs>
          <w:tab w:val="clear" w:pos="720"/>
          <w:tab w:val="num" w:pos="284"/>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pri izvedbi pogodbenih obveznosti upošteval vso veljavno zakonodajo in predpise, med drugim gradbene, davčne in delovnopravne predpise ter predpise s področja varstva pri delu, prijave storitev in podobno;</w:t>
      </w:r>
    </w:p>
    <w:p w14:paraId="1DB8CCC3"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na pobudo in na način, ki ga v teku izvajanja del določi naročnik, sodeloval z naročnikom, kot tudi z drugimi strokovnjaki;</w:t>
      </w:r>
    </w:p>
    <w:p w14:paraId="559405FE"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upošteval zakonske določbe in veljavna naročnikova pravila za varovanje in zaščito podatkov;</w:t>
      </w:r>
    </w:p>
    <w:p w14:paraId="2AB6C11C"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sz w:val="22"/>
          <w:szCs w:val="22"/>
          <w:lang w:val="sl-SI" w:eastAsia="ar-SA"/>
        </w:rPr>
      </w:pPr>
      <w:r w:rsidRPr="009049B2">
        <w:rPr>
          <w:rFonts w:ascii="Century Gothic" w:hAnsi="Century Gothic" w:cstheme="minorHAnsi"/>
          <w:sz w:val="22"/>
          <w:szCs w:val="22"/>
          <w:lang w:val="sl-SI" w:eastAsia="ar-SA"/>
        </w:rPr>
        <w:t xml:space="preserve">izdelal in </w:t>
      </w:r>
      <w:r w:rsidRPr="009049B2">
        <w:rPr>
          <w:rFonts w:ascii="Century Gothic" w:hAnsi="Century Gothic" w:cstheme="minorHAnsi"/>
          <w:bCs/>
          <w:sz w:val="22"/>
          <w:szCs w:val="22"/>
          <w:lang w:val="sl-SI"/>
        </w:rPr>
        <w:t>naročniku</w:t>
      </w:r>
      <w:r w:rsidRPr="009049B2">
        <w:rPr>
          <w:rFonts w:ascii="Century Gothic" w:hAnsi="Century Gothic" w:cstheme="minorHAnsi"/>
          <w:sz w:val="22"/>
          <w:szCs w:val="22"/>
          <w:lang w:val="sl-SI" w:eastAsia="ar-SA"/>
        </w:rPr>
        <w:t xml:space="preserve"> predal potrebne tehnološke risbe in delavniško dokumentacijo;</w:t>
      </w:r>
    </w:p>
    <w:p w14:paraId="401B0EDC" w14:textId="7E9E1DF5"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izvedel posamezne </w:t>
      </w:r>
      <w:r w:rsidR="00980728" w:rsidRPr="009049B2">
        <w:rPr>
          <w:rFonts w:ascii="Century Gothic" w:hAnsi="Century Gothic" w:cstheme="minorHAnsi"/>
          <w:bCs/>
          <w:sz w:val="22"/>
          <w:szCs w:val="22"/>
          <w:lang w:val="sl-SI"/>
        </w:rPr>
        <w:t>razstavne</w:t>
      </w:r>
      <w:r w:rsidRPr="009049B2">
        <w:rPr>
          <w:rFonts w:ascii="Century Gothic" w:hAnsi="Century Gothic" w:cstheme="minorHAnsi"/>
          <w:bCs/>
          <w:sz w:val="22"/>
          <w:szCs w:val="22"/>
          <w:lang w:val="sl-SI"/>
        </w:rPr>
        <w:t xml:space="preserve"> postavitve do njihove popolne funkcionalnosti;</w:t>
      </w:r>
    </w:p>
    <w:p w14:paraId="6915F6E5"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lastRenderedPageBreak/>
        <w:t>izvršil potrebna zavarovanja elementov postavitve, prostorov in delavcev v času izvajanja del;</w:t>
      </w:r>
    </w:p>
    <w:p w14:paraId="0AAD9B64"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povrnil morebitno škodo na prostorih, opremi ali na površinah, ki jo povzroči izvajalec oziroma njegovi podizvajalci in zanjo v celoti odgovarjal;</w:t>
      </w:r>
    </w:p>
    <w:p w14:paraId="449B635E"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naročnika nemudoma pisno opozoril na okoliščine, ki bi lahko otežile ali onemogočile kakovostno in pravilno izvedbo pogodbenih obveznosti;</w:t>
      </w:r>
    </w:p>
    <w:p w14:paraId="183FEA70"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izvrševal pogodbene obveznosti v korist in po navodilih naročnika ter z uporabo najustreznejših naprednih informacijskih tehnologij in metod;</w:t>
      </w:r>
    </w:p>
    <w:p w14:paraId="671183A2"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izvajal svoje pogodbene obveznosti v določenih oziroma dogovorjenih rokih;</w:t>
      </w:r>
    </w:p>
    <w:p w14:paraId="25F3B97E"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omogočal naročniku opravljanje nadzora in sodelovanje pri izvajanju pogodbenih obveznosti ter mu pri tem nudil vso potrebno podporo in pomoč;</w:t>
      </w:r>
    </w:p>
    <w:p w14:paraId="121FCFDF" w14:textId="258E666B"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izdelal zahtevane elemente postavitve brezhibno, optimalno in skladno s popisom in specificiranimi naročnikovimi zahtevami;</w:t>
      </w:r>
    </w:p>
    <w:p w14:paraId="69766138" w14:textId="4EC2DD13"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na svoje stroške in v roku, ki ga dogovori z naročnikom, izvršil korekcijo del, v kolikor bo ugotovljeno, da je izvajalec prevzeta dela opravil pomanjkljivo ali v neprimerni kakovosti</w:t>
      </w:r>
      <w:r w:rsidR="000C6342">
        <w:rPr>
          <w:rFonts w:ascii="Century Gothic" w:hAnsi="Century Gothic" w:cstheme="minorHAnsi"/>
          <w:bCs/>
          <w:sz w:val="22"/>
          <w:szCs w:val="22"/>
          <w:lang w:val="sl-SI"/>
        </w:rPr>
        <w:t>.</w:t>
      </w:r>
    </w:p>
    <w:p w14:paraId="30E9AE0F"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0FC745B3" w14:textId="62FBEC70"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Izvajalec s podpisom te pogodbe potrjuje, da se je seznanil z vsemi posebnostmi izvajanja del, s čimer se odpoveduje finančnim zahtevkom do naročnika v primeru nepoznavanja dejanskega stanja na terenu.</w:t>
      </w:r>
    </w:p>
    <w:p w14:paraId="6AC9AC1B"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55DC7DF8"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PODIZVAJALCI</w:t>
      </w:r>
    </w:p>
    <w:p w14:paraId="06D97E2C"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60CA00C0"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r w:rsidRPr="009049B2">
        <w:rPr>
          <w:rFonts w:ascii="Century Gothic" w:hAnsi="Century Gothic" w:cstheme="minorHAnsi"/>
          <w:bCs/>
          <w:sz w:val="22"/>
          <w:szCs w:val="22"/>
          <w:lang w:val="sl-SI"/>
        </w:rPr>
        <w:t>(Podizvajalci)</w:t>
      </w:r>
    </w:p>
    <w:p w14:paraId="408BAA61" w14:textId="77777777" w:rsidR="005B2DFA" w:rsidRPr="009049B2" w:rsidRDefault="005B2DFA" w:rsidP="005B2DFA">
      <w:pPr>
        <w:spacing w:line="276" w:lineRule="auto"/>
        <w:jc w:val="both"/>
        <w:rPr>
          <w:rFonts w:ascii="Century Gothic" w:hAnsi="Century Gothic" w:cstheme="minorHAnsi"/>
          <w:sz w:val="22"/>
          <w:szCs w:val="22"/>
          <w:lang w:val="sl-SI"/>
        </w:rPr>
      </w:pPr>
    </w:p>
    <w:p w14:paraId="491422E7"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odgovarja naročniku za sodelavce in podizvajalce, kot če bi dela opravil sam.</w:t>
      </w:r>
    </w:p>
    <w:p w14:paraId="248BE5B1" w14:textId="77777777" w:rsidR="005B2DFA" w:rsidRPr="009049B2" w:rsidRDefault="005B2DFA" w:rsidP="005B2DFA">
      <w:pPr>
        <w:spacing w:line="276" w:lineRule="auto"/>
        <w:jc w:val="both"/>
        <w:rPr>
          <w:rFonts w:ascii="Century Gothic" w:hAnsi="Century Gothic" w:cstheme="minorHAnsi"/>
          <w:sz w:val="22"/>
          <w:szCs w:val="22"/>
          <w:lang w:val="sl-SI"/>
        </w:rPr>
      </w:pPr>
    </w:p>
    <w:p w14:paraId="25F76EC0"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Za izvedbo pogodbenih del so nominirani podizvajalci, navedeni v ponudbeni dokumentaciji.</w:t>
      </w:r>
    </w:p>
    <w:p w14:paraId="20607F1D" w14:textId="77777777" w:rsidR="005B2DFA" w:rsidRPr="009049B2" w:rsidRDefault="005B2DFA" w:rsidP="005B2DFA">
      <w:pPr>
        <w:spacing w:line="276" w:lineRule="auto"/>
        <w:jc w:val="both"/>
        <w:rPr>
          <w:rFonts w:ascii="Century Gothic" w:hAnsi="Century Gothic" w:cstheme="minorHAnsi"/>
          <w:sz w:val="22"/>
          <w:szCs w:val="22"/>
          <w:lang w:val="sl-SI"/>
        </w:rPr>
      </w:pPr>
    </w:p>
    <w:p w14:paraId="30F93A54" w14:textId="1AD0A31B"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w:t>
      </w:r>
      <w:r w:rsidR="00980728" w:rsidRPr="009049B2">
        <w:rPr>
          <w:rFonts w:ascii="Century Gothic" w:hAnsi="Century Gothic" w:cstheme="minorHAnsi"/>
          <w:sz w:val="22"/>
          <w:szCs w:val="22"/>
          <w:lang w:val="sl-SI"/>
        </w:rPr>
        <w:t>e</w:t>
      </w:r>
      <w:r w:rsidRPr="009049B2">
        <w:rPr>
          <w:rFonts w:ascii="Century Gothic" w:hAnsi="Century Gothic" w:cstheme="minorHAnsi"/>
          <w:sz w:val="22"/>
          <w:szCs w:val="22"/>
          <w:lang w:val="sl-SI"/>
        </w:rPr>
        <w:t xml:space="preserve"> in podpisan</w:t>
      </w:r>
      <w:r w:rsidR="00980728" w:rsidRPr="009049B2">
        <w:rPr>
          <w:rFonts w:ascii="Century Gothic" w:hAnsi="Century Gothic" w:cstheme="minorHAnsi"/>
          <w:sz w:val="22"/>
          <w:szCs w:val="22"/>
          <w:lang w:val="sl-SI"/>
        </w:rPr>
        <w:t>e</w:t>
      </w:r>
      <w:r w:rsidRPr="009049B2">
        <w:rPr>
          <w:rFonts w:ascii="Century Gothic" w:hAnsi="Century Gothic" w:cstheme="minorHAnsi"/>
          <w:sz w:val="22"/>
          <w:szCs w:val="22"/>
          <w:lang w:val="sl-SI"/>
        </w:rPr>
        <w:t xml:space="preserve"> obrazc</w:t>
      </w:r>
      <w:r w:rsidR="00980728" w:rsidRPr="009049B2">
        <w:rPr>
          <w:rFonts w:ascii="Century Gothic" w:hAnsi="Century Gothic" w:cstheme="minorHAnsi"/>
          <w:sz w:val="22"/>
          <w:szCs w:val="22"/>
          <w:lang w:val="sl-SI"/>
        </w:rPr>
        <w:t>e</w:t>
      </w:r>
      <w:r w:rsidRPr="009049B2">
        <w:rPr>
          <w:rFonts w:ascii="Century Gothic" w:hAnsi="Century Gothic" w:cstheme="minorHAnsi"/>
          <w:sz w:val="22"/>
          <w:szCs w:val="22"/>
          <w:lang w:val="sl-SI"/>
        </w:rPr>
        <w:t xml:space="preserve"> </w:t>
      </w:r>
      <w:r w:rsidR="00980728" w:rsidRPr="009049B2">
        <w:rPr>
          <w:rFonts w:ascii="Century Gothic" w:hAnsi="Century Gothic" w:cstheme="minorHAnsi"/>
          <w:sz w:val="22"/>
          <w:szCs w:val="22"/>
          <w:lang w:val="sl-SI"/>
        </w:rPr>
        <w:t>kot jih za podizvajalce zahteva dokumentacija v zvezi z oddajo javnega naročila.</w:t>
      </w:r>
    </w:p>
    <w:p w14:paraId="643F643B" w14:textId="77777777" w:rsidR="005B2DFA" w:rsidRPr="009049B2" w:rsidRDefault="005B2DFA" w:rsidP="005B2DFA">
      <w:pPr>
        <w:spacing w:line="276" w:lineRule="auto"/>
        <w:jc w:val="both"/>
        <w:rPr>
          <w:rFonts w:ascii="Century Gothic" w:hAnsi="Century Gothic" w:cstheme="minorHAnsi"/>
          <w:sz w:val="22"/>
          <w:szCs w:val="22"/>
          <w:lang w:val="sl-SI"/>
        </w:rPr>
      </w:pPr>
    </w:p>
    <w:p w14:paraId="6EF522B8"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41CD47" w14:textId="77777777" w:rsidR="005B2DFA" w:rsidRPr="009049B2" w:rsidRDefault="005B2DFA" w:rsidP="005B2DFA">
      <w:pPr>
        <w:spacing w:line="276" w:lineRule="auto"/>
        <w:jc w:val="both"/>
        <w:rPr>
          <w:rFonts w:ascii="Century Gothic" w:hAnsi="Century Gothic" w:cstheme="minorHAnsi"/>
          <w:sz w:val="22"/>
          <w:szCs w:val="22"/>
          <w:lang w:val="sl-SI"/>
        </w:rPr>
      </w:pPr>
    </w:p>
    <w:p w14:paraId="706CEDF0"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lastRenderedPageBreak/>
        <w:t xml:space="preserve">Izvajalec pooblašča naročnika, da na podlagi potrjenega računa oziroma situacije neposredno plačuje podizvajalcem, ki to pisno zahtevajo. </w:t>
      </w:r>
    </w:p>
    <w:p w14:paraId="1DF10587"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 </w:t>
      </w:r>
    </w:p>
    <w:p w14:paraId="426DD0E7"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Podizvajalci, ki podajo pisno zahtevo za neposredna plačila, soglašajo, da naročnik namesto glavnega izvajalca poravna podizvajalčeve terjatve do glavnega izvajalca. </w:t>
      </w:r>
    </w:p>
    <w:p w14:paraId="09F404FD" w14:textId="77777777" w:rsidR="005B2DFA" w:rsidRPr="009049B2" w:rsidRDefault="005B2DFA" w:rsidP="005B2DFA">
      <w:pPr>
        <w:spacing w:line="276" w:lineRule="auto"/>
        <w:jc w:val="both"/>
        <w:rPr>
          <w:rFonts w:ascii="Century Gothic" w:hAnsi="Century Gothic" w:cstheme="minorHAnsi"/>
          <w:sz w:val="22"/>
          <w:szCs w:val="22"/>
          <w:lang w:val="sl-SI"/>
        </w:rPr>
      </w:pPr>
    </w:p>
    <w:p w14:paraId="717013EE"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Kadar namerava izvajalec izvesti javno naročilo s podizvajalcem, ki zahteva neposredno plačilo v skladu s tem členom, mora:</w:t>
      </w:r>
    </w:p>
    <w:p w14:paraId="73B9903D"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podizvajalec predložiti soglasje, na podlagi katerega naročnik namesto izvajalca poravna podizvajalčevo terjatev do izvajalca,</w:t>
      </w:r>
    </w:p>
    <w:p w14:paraId="30DF5AE3"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svojemu računu priložiti račun podizvajalca, ki ga je predhodno potrdil.</w:t>
      </w:r>
    </w:p>
    <w:p w14:paraId="03AE9182" w14:textId="77777777" w:rsidR="005B2DFA" w:rsidRPr="009049B2" w:rsidRDefault="005B2DFA" w:rsidP="005B2DFA">
      <w:pPr>
        <w:spacing w:line="276" w:lineRule="auto"/>
        <w:jc w:val="both"/>
        <w:rPr>
          <w:rFonts w:ascii="Century Gothic" w:hAnsi="Century Gothic" w:cstheme="minorHAnsi"/>
          <w:sz w:val="22"/>
          <w:szCs w:val="22"/>
          <w:lang w:val="sl-SI"/>
        </w:rPr>
      </w:pPr>
    </w:p>
    <w:p w14:paraId="5B10CFF0" w14:textId="77777777"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2F060E5E"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1662005F"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KAKOVOST OPRAVLJENIH DEL IN GARANCIJA</w:t>
      </w:r>
    </w:p>
    <w:p w14:paraId="6483C69B" w14:textId="77777777" w:rsidR="00D8741A" w:rsidRPr="009049B2" w:rsidRDefault="00D8741A" w:rsidP="00D8741A">
      <w:pPr>
        <w:spacing w:line="276" w:lineRule="auto"/>
        <w:ind w:left="426"/>
        <w:rPr>
          <w:rFonts w:ascii="Century Gothic" w:hAnsi="Century Gothic" w:cstheme="minorHAnsi"/>
          <w:b/>
          <w:sz w:val="22"/>
          <w:szCs w:val="22"/>
          <w:lang w:val="sl-SI"/>
        </w:rPr>
      </w:pPr>
    </w:p>
    <w:p w14:paraId="48B4F648"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615903B8"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r w:rsidRPr="009049B2">
        <w:rPr>
          <w:rFonts w:ascii="Century Gothic" w:hAnsi="Century Gothic" w:cstheme="minorHAnsi"/>
          <w:bCs/>
          <w:sz w:val="22"/>
          <w:szCs w:val="22"/>
          <w:lang w:val="sl-SI"/>
        </w:rPr>
        <w:t>(Kakovost opravljenih del)</w:t>
      </w:r>
    </w:p>
    <w:p w14:paraId="2EF08256"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p>
    <w:p w14:paraId="5BC4E493"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Izvajalec naročniku jamči, da:</w:t>
      </w:r>
    </w:p>
    <w:p w14:paraId="2B81B23F" w14:textId="335F0D65"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elementi </w:t>
      </w:r>
      <w:r w:rsidR="00980728" w:rsidRPr="009049B2">
        <w:rPr>
          <w:rFonts w:ascii="Century Gothic" w:hAnsi="Century Gothic" w:cstheme="minorHAnsi"/>
          <w:bCs/>
          <w:sz w:val="22"/>
          <w:szCs w:val="22"/>
          <w:lang w:val="sl-SI"/>
        </w:rPr>
        <w:t>iz popisa</w:t>
      </w:r>
      <w:r w:rsidRPr="009049B2">
        <w:rPr>
          <w:rFonts w:ascii="Century Gothic" w:hAnsi="Century Gothic" w:cstheme="minorHAnsi"/>
          <w:bCs/>
          <w:sz w:val="22"/>
          <w:szCs w:val="22"/>
          <w:lang w:val="sl-SI"/>
        </w:rPr>
        <w:t xml:space="preserve"> delujejo brezhibno in nimajo stvarnih ali pravnih napak;</w:t>
      </w:r>
    </w:p>
    <w:p w14:paraId="299FE25F" w14:textId="49D9B104"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elementi popolnoma ustrezajo vsem tehničnim opisom, karakteristikam in specifikacijam, ki so bile dane v okviru dokumentacije v zvezi z oddajo javnega naročila in ponudbene dokumentacije ali so priloga te pogodbe;</w:t>
      </w:r>
    </w:p>
    <w:p w14:paraId="75BC14ED"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bo naročnik na elementih postavitve ob izročitvi v posest pridobil lastninsko pravico;</w:t>
      </w:r>
    </w:p>
    <w:p w14:paraId="4B7BADB3" w14:textId="77777777" w:rsidR="005B2DFA" w:rsidRPr="009049B2" w:rsidRDefault="005B2DFA" w:rsidP="005B2DF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bodo vsa dela vezana na elemente postavitve opravljena brezhibno;</w:t>
      </w:r>
    </w:p>
    <w:p w14:paraId="5D302640" w14:textId="678B5D31" w:rsidR="00D8741A" w:rsidRPr="009049B2" w:rsidRDefault="005B2DFA" w:rsidP="00D8741A">
      <w:pPr>
        <w:widowControl w:val="0"/>
        <w:numPr>
          <w:ilvl w:val="0"/>
          <w:numId w:val="8"/>
        </w:numPr>
        <w:tabs>
          <w:tab w:val="clear" w:pos="720"/>
        </w:tabs>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bo naročnik pridobil vse pravice, ki so vezane na elemente postavitve</w:t>
      </w:r>
      <w:r w:rsidR="00D8741A" w:rsidRPr="009049B2">
        <w:rPr>
          <w:rFonts w:ascii="Century Gothic" w:hAnsi="Century Gothic" w:cstheme="minorHAnsi"/>
          <w:bCs/>
          <w:sz w:val="22"/>
          <w:szCs w:val="22"/>
          <w:lang w:val="sl-SI"/>
        </w:rPr>
        <w:t>.</w:t>
      </w:r>
    </w:p>
    <w:p w14:paraId="03B3D326"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24B81520"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450F2891"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r w:rsidRPr="009049B2">
        <w:rPr>
          <w:rFonts w:ascii="Century Gothic" w:hAnsi="Century Gothic" w:cstheme="minorHAnsi"/>
          <w:bCs/>
          <w:sz w:val="22"/>
          <w:szCs w:val="22"/>
          <w:lang w:val="sl-SI"/>
        </w:rPr>
        <w:t>(Garancija)</w:t>
      </w:r>
    </w:p>
    <w:p w14:paraId="71942880"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5BE2B0EE" w14:textId="25AB6D0B" w:rsidR="005B2DFA" w:rsidRPr="009049B2" w:rsidRDefault="00765F78" w:rsidP="005B2DFA">
      <w:pPr>
        <w:widowControl w:val="0"/>
        <w:spacing w:line="276" w:lineRule="auto"/>
        <w:jc w:val="both"/>
        <w:rPr>
          <w:rFonts w:ascii="Century Gothic" w:hAnsi="Century Gothic" w:cstheme="minorHAnsi"/>
          <w:bCs/>
          <w:sz w:val="22"/>
          <w:szCs w:val="22"/>
          <w:lang w:val="sl-SI"/>
        </w:rPr>
      </w:pPr>
      <w:r w:rsidRPr="00765F78">
        <w:rPr>
          <w:rFonts w:ascii="Century Gothic" w:hAnsi="Century Gothic" w:cstheme="minorHAnsi"/>
          <w:bCs/>
          <w:sz w:val="22"/>
          <w:szCs w:val="22"/>
          <w:lang w:val="sl-SI"/>
        </w:rPr>
        <w:t>Splošni garancijski rok izvajalca za elemente, ki so predmet te pogodbe, je 2 (dve) leti. Za elemente oziroma opremo, za katere velja daljši garancijski rok proizvajalca, se upošteva slednji. Za konstrukcijo je garancijski rok 10 (deset) let</w:t>
      </w:r>
      <w:r w:rsidR="005B2DFA" w:rsidRPr="009049B2">
        <w:rPr>
          <w:rFonts w:ascii="Century Gothic" w:hAnsi="Century Gothic" w:cstheme="minorHAnsi"/>
          <w:bCs/>
          <w:sz w:val="22"/>
          <w:szCs w:val="22"/>
          <w:lang w:val="sl-SI"/>
        </w:rPr>
        <w:t xml:space="preserve">. Garancijski rok začne teči od končnega prevzema s strani naročnika. </w:t>
      </w:r>
    </w:p>
    <w:p w14:paraId="22AA932C"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04DCCA5E"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V času garancijskega roka je izvajalec dolžan na lastne stroške odpraviti vse napake in pomanjkljivosti elementov postavitve oziroma opreme. V kolikor izvajalec napake in pomanjkljivosti ne odpravi v sporazumno določenem roku oziroma če se bo enaka napaka ponovi</w:t>
      </w:r>
      <w:r w:rsidRPr="009049B2">
        <w:rPr>
          <w:rFonts w:ascii="Century Gothic" w:hAnsi="Century Gothic" w:cstheme="minorHAnsi"/>
          <w:bCs/>
          <w:sz w:val="22"/>
          <w:szCs w:val="22"/>
          <w:lang w:val="sl-SI"/>
        </w:rPr>
        <w:softHyphen/>
        <w:t>la najmanj trikrat, je izvajalec dolžan takšen element postavitve oziroma opremo zamenjati z enakovrednim novim. Vsi transportni in drugi stroški v zvezi s popravilom oziroma odpravo napake v garancijski dobi bremenijo izvajalca.</w:t>
      </w:r>
    </w:p>
    <w:p w14:paraId="54FD0121" w14:textId="77777777" w:rsidR="00D8741A" w:rsidRPr="009049B2" w:rsidRDefault="00D8741A" w:rsidP="005B2DFA">
      <w:pPr>
        <w:widowControl w:val="0"/>
        <w:spacing w:line="276" w:lineRule="auto"/>
        <w:jc w:val="both"/>
        <w:rPr>
          <w:rFonts w:ascii="Century Gothic" w:hAnsi="Century Gothic" w:cstheme="minorHAnsi"/>
          <w:bCs/>
          <w:sz w:val="22"/>
          <w:szCs w:val="22"/>
          <w:lang w:val="sl-SI"/>
        </w:rPr>
      </w:pPr>
    </w:p>
    <w:p w14:paraId="735F396D" w14:textId="77777777" w:rsidR="009049B2" w:rsidRPr="009049B2" w:rsidRDefault="009049B2" w:rsidP="009049B2">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lastRenderedPageBreak/>
        <w:t>Ne glede na prejšnji odstavek je izvajalec dolžan vse napake oziroma motnje v delovanju programske opreme interaktivnih prikazovalnikov in drugih multimedijskih elementov stalne razstave začeti odpravljati nemudoma ter jih odpraviti najpozneje v roku enega (1) delovnega dne od prejema obvestila naročnika, posredovanega na kontaktni naslov izvajalca, določen v tej pogodbi.</w:t>
      </w:r>
    </w:p>
    <w:p w14:paraId="272AF539" w14:textId="77777777" w:rsidR="009049B2" w:rsidRPr="009049B2" w:rsidRDefault="009049B2" w:rsidP="009049B2">
      <w:pPr>
        <w:widowControl w:val="0"/>
        <w:spacing w:line="276" w:lineRule="auto"/>
        <w:jc w:val="both"/>
        <w:rPr>
          <w:rFonts w:ascii="Century Gothic" w:hAnsi="Century Gothic" w:cstheme="minorHAnsi"/>
          <w:bCs/>
          <w:sz w:val="22"/>
          <w:szCs w:val="22"/>
          <w:lang w:val="sl-SI"/>
        </w:rPr>
      </w:pPr>
    </w:p>
    <w:p w14:paraId="254C2149" w14:textId="360E5177" w:rsidR="005B2DFA" w:rsidRDefault="009049B2" w:rsidP="009049B2">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Izvajalec mora, kadar je to mogoče, zagotoviti odpravo napake na daljavo, brez prekinitve oziroma z minimalnim vplivom na delovanje razstave.</w:t>
      </w:r>
    </w:p>
    <w:p w14:paraId="340F131B" w14:textId="77777777" w:rsidR="009049B2" w:rsidRDefault="009049B2" w:rsidP="009049B2">
      <w:pPr>
        <w:widowControl w:val="0"/>
        <w:spacing w:line="276" w:lineRule="auto"/>
        <w:jc w:val="both"/>
        <w:rPr>
          <w:rFonts w:ascii="Century Gothic" w:hAnsi="Century Gothic" w:cstheme="minorHAnsi"/>
          <w:bCs/>
          <w:sz w:val="22"/>
          <w:szCs w:val="22"/>
          <w:lang w:val="sl-SI"/>
        </w:rPr>
      </w:pPr>
    </w:p>
    <w:p w14:paraId="1DC26965" w14:textId="54EFBEAF" w:rsidR="009049B2" w:rsidRDefault="009049B2" w:rsidP="009049B2">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rPr>
        <w:t xml:space="preserve">V primeru, da odprava napake na daljavo ni mogoča, mora izvajalec zagotoviti ustrezno tehnično intervencijo na lokaciji naročnika v </w:t>
      </w:r>
      <w:r>
        <w:rPr>
          <w:rFonts w:ascii="Century Gothic" w:hAnsi="Century Gothic" w:cstheme="minorHAnsi"/>
          <w:bCs/>
          <w:sz w:val="22"/>
          <w:szCs w:val="22"/>
        </w:rPr>
        <w:t>enakem roku, kot je določen v tem členu</w:t>
      </w:r>
      <w:r w:rsidRPr="009049B2">
        <w:rPr>
          <w:rFonts w:ascii="Century Gothic" w:hAnsi="Century Gothic" w:cstheme="minorHAnsi"/>
          <w:bCs/>
          <w:sz w:val="22"/>
          <w:szCs w:val="22"/>
        </w:rPr>
        <w:t>.</w:t>
      </w:r>
    </w:p>
    <w:p w14:paraId="75D7C918" w14:textId="77777777" w:rsidR="009049B2" w:rsidRPr="009049B2" w:rsidRDefault="009049B2" w:rsidP="009049B2">
      <w:pPr>
        <w:widowControl w:val="0"/>
        <w:spacing w:line="276" w:lineRule="auto"/>
        <w:jc w:val="both"/>
        <w:rPr>
          <w:rFonts w:ascii="Century Gothic" w:hAnsi="Century Gothic" w:cstheme="minorHAnsi"/>
          <w:bCs/>
          <w:sz w:val="22"/>
          <w:szCs w:val="22"/>
          <w:lang w:val="sl-SI"/>
        </w:rPr>
      </w:pPr>
    </w:p>
    <w:p w14:paraId="74A5BCA4"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Če je bil element postavitve oziroma oprema v garancijskem roku zamenjana ali bistveno popravljena, začne teči garancijski rok znova z dnem zamenjave ali popravila. Izvajalec mora za takšen element postavitve oziroma opremo izdati nov garancijski list. </w:t>
      </w:r>
    </w:p>
    <w:p w14:paraId="1542D897"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407BD9D2" w14:textId="418F66FF" w:rsidR="005B2DFA" w:rsidRPr="009049B2" w:rsidRDefault="005B2DFA" w:rsidP="005B2DFA">
      <w:pPr>
        <w:widowControl w:val="0"/>
        <w:spacing w:line="276" w:lineRule="auto"/>
        <w:jc w:val="both"/>
        <w:rPr>
          <w:rFonts w:ascii="Century Gothic" w:hAnsi="Century Gothic" w:cstheme="minorHAnsi"/>
          <w:bCs/>
          <w:sz w:val="22"/>
          <w:szCs w:val="22"/>
          <w:lang w:val="sl-SI"/>
        </w:rPr>
      </w:pPr>
      <w:r w:rsidRPr="009049B2">
        <w:rPr>
          <w:rFonts w:ascii="Century Gothic" w:hAnsi="Century Gothic" w:cstheme="minorHAnsi"/>
          <w:bCs/>
          <w:sz w:val="22"/>
          <w:szCs w:val="22"/>
          <w:lang w:val="sl-SI"/>
        </w:rPr>
        <w:t xml:space="preserve">Izvajalec se zavezuje, da bo za vse elemente postavitve oziroma opremo zagotavljal nadomestne dele vsaj </w:t>
      </w:r>
      <w:r w:rsidR="00D8741A" w:rsidRPr="009049B2">
        <w:rPr>
          <w:rFonts w:ascii="Century Gothic" w:hAnsi="Century Gothic" w:cstheme="minorHAnsi"/>
          <w:bCs/>
          <w:sz w:val="22"/>
          <w:szCs w:val="22"/>
          <w:lang w:val="sl-SI"/>
        </w:rPr>
        <w:t>deset (10</w:t>
      </w:r>
      <w:r w:rsidRPr="009049B2">
        <w:rPr>
          <w:rFonts w:ascii="Century Gothic" w:hAnsi="Century Gothic" w:cstheme="minorHAnsi"/>
          <w:bCs/>
          <w:sz w:val="22"/>
          <w:szCs w:val="22"/>
          <w:lang w:val="sl-SI"/>
        </w:rPr>
        <w:t>) let od datuma prevzema. V primeru neizpolnitve obveznosti iz prejšnjega stavka je izvajalec dolžan naročniku povrniti vse dodatne stroške in škodo, ki bi jih naročnik zaradi tega utrpel.</w:t>
      </w:r>
    </w:p>
    <w:p w14:paraId="6A601345"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02D030EF"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VARSTVO PODATKOV IN AVTORSKE PRAVICE</w:t>
      </w:r>
    </w:p>
    <w:p w14:paraId="07F205C3" w14:textId="77777777" w:rsidR="005B2DFA" w:rsidRPr="009049B2" w:rsidRDefault="005B2DFA" w:rsidP="005B2DFA">
      <w:pPr>
        <w:widowControl w:val="0"/>
        <w:spacing w:line="276" w:lineRule="auto"/>
        <w:jc w:val="both"/>
        <w:rPr>
          <w:rFonts w:ascii="Century Gothic" w:hAnsi="Century Gothic" w:cstheme="minorHAnsi"/>
          <w:bCs/>
          <w:sz w:val="22"/>
          <w:szCs w:val="22"/>
          <w:lang w:val="sl-SI"/>
        </w:rPr>
      </w:pPr>
    </w:p>
    <w:p w14:paraId="6AD3C183"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58B3ADD9"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r w:rsidRPr="009049B2">
        <w:rPr>
          <w:rFonts w:ascii="Century Gothic" w:hAnsi="Century Gothic" w:cstheme="minorHAnsi"/>
          <w:bCs/>
          <w:sz w:val="22"/>
          <w:szCs w:val="22"/>
          <w:lang w:val="sl-SI"/>
        </w:rPr>
        <w:t>(Varstvo podatkov)</w:t>
      </w:r>
    </w:p>
    <w:p w14:paraId="002144B6" w14:textId="77777777" w:rsidR="005B2DFA" w:rsidRPr="009049B2" w:rsidRDefault="005B2DFA" w:rsidP="005B2DFA">
      <w:pPr>
        <w:widowControl w:val="0"/>
        <w:spacing w:line="276" w:lineRule="auto"/>
        <w:jc w:val="center"/>
        <w:rPr>
          <w:rFonts w:ascii="Century Gothic" w:hAnsi="Century Gothic" w:cstheme="minorHAnsi"/>
          <w:bCs/>
          <w:sz w:val="22"/>
          <w:szCs w:val="22"/>
          <w:lang w:val="sl-SI"/>
        </w:rPr>
      </w:pPr>
    </w:p>
    <w:p w14:paraId="1755BCA8" w14:textId="77777777" w:rsidR="005B2DFA" w:rsidRPr="009049B2" w:rsidRDefault="005B2DFA" w:rsidP="005B2DFA">
      <w:pPr>
        <w:widowControl w:val="0"/>
        <w:spacing w:line="276" w:lineRule="auto"/>
        <w:jc w:val="both"/>
        <w:rPr>
          <w:rFonts w:ascii="Century Gothic" w:hAnsi="Century Gothic" w:cs="Calibri"/>
          <w:bCs/>
          <w:sz w:val="22"/>
          <w:szCs w:val="22"/>
          <w:lang w:val="sl-SI"/>
        </w:rPr>
      </w:pPr>
      <w:r w:rsidRPr="009049B2">
        <w:rPr>
          <w:rFonts w:ascii="Century Gothic" w:hAnsi="Century Gothic" w:cstheme="minorHAnsi"/>
          <w:bCs/>
          <w:sz w:val="22"/>
          <w:szCs w:val="22"/>
          <w:lang w:val="sl-SI"/>
        </w:rPr>
        <w:t xml:space="preserve">Izvajalec 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Izvajalec odgovarja za vso škodo, ki bi jo lahko oziroma jo je naročnik utrpel </w:t>
      </w:r>
      <w:r w:rsidRPr="009049B2">
        <w:rPr>
          <w:rFonts w:ascii="Century Gothic" w:hAnsi="Century Gothic" w:cs="Calibri"/>
          <w:bCs/>
          <w:sz w:val="22"/>
          <w:szCs w:val="22"/>
          <w:lang w:val="sl-SI"/>
        </w:rPr>
        <w:t>zaradi razkritja.</w:t>
      </w:r>
    </w:p>
    <w:p w14:paraId="4F3337E6" w14:textId="77777777" w:rsidR="005B2DFA" w:rsidRPr="009049B2" w:rsidRDefault="005B2DFA" w:rsidP="005B2DFA">
      <w:pPr>
        <w:widowControl w:val="0"/>
        <w:spacing w:line="276" w:lineRule="auto"/>
        <w:jc w:val="both"/>
        <w:rPr>
          <w:rFonts w:ascii="Century Gothic" w:hAnsi="Century Gothic" w:cs="Calibri"/>
          <w:bCs/>
          <w:sz w:val="22"/>
          <w:szCs w:val="22"/>
          <w:lang w:val="sl-SI"/>
        </w:rPr>
      </w:pPr>
    </w:p>
    <w:p w14:paraId="7AF4439B" w14:textId="77777777" w:rsidR="005B2DFA" w:rsidRPr="009049B2" w:rsidRDefault="005B2DFA" w:rsidP="005B2DFA">
      <w:pPr>
        <w:widowControl w:val="0"/>
        <w:numPr>
          <w:ilvl w:val="0"/>
          <w:numId w:val="2"/>
        </w:numPr>
        <w:spacing w:line="276" w:lineRule="auto"/>
        <w:jc w:val="center"/>
        <w:rPr>
          <w:rFonts w:ascii="Century Gothic" w:hAnsi="Century Gothic" w:cs="Calibri"/>
          <w:sz w:val="22"/>
          <w:szCs w:val="22"/>
          <w:lang w:val="sl-SI"/>
        </w:rPr>
      </w:pPr>
      <w:r w:rsidRPr="009049B2">
        <w:rPr>
          <w:rFonts w:ascii="Century Gothic" w:hAnsi="Century Gothic" w:cs="Calibri"/>
          <w:sz w:val="22"/>
          <w:szCs w:val="22"/>
          <w:lang w:val="sl-SI"/>
        </w:rPr>
        <w:t>člen</w:t>
      </w:r>
    </w:p>
    <w:p w14:paraId="07D2878D" w14:textId="77777777" w:rsidR="005B2DFA" w:rsidRPr="009049B2" w:rsidRDefault="005B2DFA" w:rsidP="005B2DFA">
      <w:pPr>
        <w:widowControl w:val="0"/>
        <w:spacing w:line="276" w:lineRule="auto"/>
        <w:jc w:val="center"/>
        <w:rPr>
          <w:rFonts w:ascii="Century Gothic" w:hAnsi="Century Gothic" w:cs="Calibri"/>
          <w:sz w:val="22"/>
          <w:szCs w:val="22"/>
          <w:lang w:val="sl-SI"/>
        </w:rPr>
      </w:pPr>
      <w:r w:rsidRPr="009049B2">
        <w:rPr>
          <w:rFonts w:ascii="Century Gothic" w:hAnsi="Century Gothic" w:cs="Calibri"/>
          <w:sz w:val="22"/>
          <w:szCs w:val="22"/>
          <w:lang w:val="sl-SI"/>
        </w:rPr>
        <w:t>(Avtorske pravice)</w:t>
      </w:r>
    </w:p>
    <w:p w14:paraId="32A6D19D" w14:textId="77777777" w:rsidR="005B2DFA" w:rsidRPr="009049B2" w:rsidRDefault="005B2DFA" w:rsidP="005B2DFA">
      <w:pPr>
        <w:widowControl w:val="0"/>
        <w:spacing w:line="276" w:lineRule="auto"/>
        <w:jc w:val="center"/>
        <w:rPr>
          <w:rFonts w:ascii="Century Gothic" w:hAnsi="Century Gothic" w:cs="Calibri"/>
          <w:sz w:val="22"/>
          <w:szCs w:val="22"/>
          <w:lang w:val="sl-SI"/>
        </w:rPr>
      </w:pPr>
    </w:p>
    <w:p w14:paraId="44C44003" w14:textId="1390F984" w:rsidR="005B2DFA" w:rsidRPr="009049B2" w:rsidRDefault="005B2DFA" w:rsidP="00915C21">
      <w:pPr>
        <w:widowControl w:val="0"/>
        <w:spacing w:line="276" w:lineRule="auto"/>
        <w:jc w:val="both"/>
        <w:rPr>
          <w:rFonts w:ascii="Century Gothic" w:hAnsi="Century Gothic" w:cs="Calibri"/>
          <w:bCs/>
          <w:sz w:val="22"/>
          <w:szCs w:val="22"/>
          <w:lang w:val="sl-SI"/>
        </w:rPr>
      </w:pPr>
      <w:r w:rsidRPr="009049B2">
        <w:rPr>
          <w:rFonts w:ascii="Century Gothic" w:hAnsi="Century Gothic" w:cs="Calibri"/>
          <w:bCs/>
          <w:sz w:val="22"/>
          <w:szCs w:val="22"/>
          <w:lang w:val="sl-SI"/>
        </w:rPr>
        <w:t xml:space="preserve">Z dnem plačila </w:t>
      </w:r>
      <w:r w:rsidRPr="009049B2">
        <w:rPr>
          <w:rFonts w:ascii="Century Gothic" w:hAnsi="Century Gothic" w:cs="Calibri"/>
          <w:sz w:val="22"/>
          <w:szCs w:val="22"/>
          <w:lang w:val="sl-SI"/>
        </w:rPr>
        <w:t>postanejo vse materialne in druge avtorske pravice izvajalca na vsebinah in izdelkih, ki bodo nastali na podlagi te pogodbe, last</w:t>
      </w:r>
      <w:r w:rsidRPr="009049B2">
        <w:rPr>
          <w:rFonts w:ascii="Century Gothic" w:hAnsi="Century Gothic" w:cs="Calibri"/>
          <w:bCs/>
          <w:sz w:val="22"/>
          <w:szCs w:val="22"/>
          <w:lang w:val="sl-SI"/>
        </w:rPr>
        <w:t xml:space="preserve"> naročnika</w:t>
      </w:r>
      <w:r w:rsidR="00915C21" w:rsidRPr="009049B2">
        <w:rPr>
          <w:rFonts w:ascii="Century Gothic" w:hAnsi="Century Gothic" w:cs="Calibri"/>
          <w:bCs/>
          <w:sz w:val="22"/>
          <w:szCs w:val="22"/>
          <w:lang w:val="sl-SI"/>
        </w:rPr>
        <w:t>.</w:t>
      </w:r>
    </w:p>
    <w:p w14:paraId="6505E22D" w14:textId="77777777" w:rsidR="00915C21" w:rsidRPr="009049B2" w:rsidRDefault="00915C21" w:rsidP="00915C21">
      <w:pPr>
        <w:widowControl w:val="0"/>
        <w:spacing w:line="276" w:lineRule="auto"/>
        <w:jc w:val="both"/>
        <w:rPr>
          <w:rFonts w:ascii="Century Gothic" w:hAnsi="Century Gothic" w:cs="Calibri"/>
          <w:bCs/>
          <w:sz w:val="22"/>
          <w:szCs w:val="22"/>
          <w:lang w:val="sl-SI"/>
        </w:rPr>
      </w:pPr>
    </w:p>
    <w:p w14:paraId="40C8EDC4" w14:textId="77777777" w:rsidR="00915C21" w:rsidRPr="009049B2" w:rsidRDefault="00915C21" w:rsidP="00915C21">
      <w:pPr>
        <w:pStyle w:val="Pripombabesedilo"/>
        <w:jc w:val="both"/>
        <w:rPr>
          <w:rFonts w:ascii="Century Gothic" w:hAnsi="Century Gothic" w:cs="Calibri"/>
          <w:sz w:val="22"/>
          <w:szCs w:val="22"/>
          <w:lang w:val="sl-SI"/>
        </w:rPr>
      </w:pPr>
      <w:r w:rsidRPr="009049B2">
        <w:rPr>
          <w:rFonts w:ascii="Century Gothic" w:hAnsi="Century Gothic" w:cs="Calibri"/>
          <w:sz w:val="22"/>
          <w:szCs w:val="22"/>
          <w:lang w:val="sl-SI"/>
        </w:rPr>
        <w:t xml:space="preserve">Izvajalec jamči, da bodo vsa avtorska dela, vsebine in oblikovne rešitve, ki jih v okviru pogodbe ustvari sam ali njegovi podizvajalci oziroma zunanji avtorji, izvirna, izdelana za naročnika, ter da bodo bodisi njegovo lastno avtorsko delo bodisi da bo imel na njih pridobljene ustrezne pravice uporabe. Izvajalec jamči, da so ta dela prosta vseh stvarnih in obligacijskih bremen ter zahtevkov tretjih oseb (razen v primeru, ko gradivo </w:t>
      </w:r>
      <w:r w:rsidRPr="009049B2">
        <w:rPr>
          <w:rFonts w:ascii="Century Gothic" w:hAnsi="Century Gothic" w:cs="Calibri"/>
          <w:sz w:val="22"/>
          <w:szCs w:val="22"/>
          <w:lang w:val="sl-SI"/>
        </w:rPr>
        <w:lastRenderedPageBreak/>
        <w:t>zagotovi naročnik), in prevzema polno odškodninsko odgovornost za morebitno škodo, ki bi naročniku nastala zaradi uveljavljanja avtorskih ali sorodnih pravic s strani tretjih oseb.</w:t>
      </w:r>
    </w:p>
    <w:p w14:paraId="7D21D65B" w14:textId="77777777" w:rsidR="00915C21" w:rsidRPr="009049B2" w:rsidRDefault="00915C21" w:rsidP="00915C21">
      <w:pPr>
        <w:pStyle w:val="Pripombabesedilo"/>
        <w:jc w:val="both"/>
        <w:rPr>
          <w:rFonts w:ascii="Century Gothic" w:hAnsi="Century Gothic" w:cs="Calibri"/>
          <w:sz w:val="22"/>
          <w:szCs w:val="22"/>
          <w:lang w:val="sl-SI"/>
        </w:rPr>
      </w:pPr>
    </w:p>
    <w:p w14:paraId="77564D52" w14:textId="0D93A3AB" w:rsidR="00915C21" w:rsidRPr="009049B2" w:rsidRDefault="00915C21" w:rsidP="00915C21">
      <w:pPr>
        <w:pStyle w:val="Pripombabesedilo"/>
        <w:jc w:val="both"/>
        <w:rPr>
          <w:rFonts w:ascii="Century Gothic" w:hAnsi="Century Gothic" w:cs="Calibri"/>
          <w:sz w:val="22"/>
          <w:szCs w:val="22"/>
          <w:lang w:val="sl-SI"/>
        </w:rPr>
      </w:pPr>
      <w:r w:rsidRPr="009049B2">
        <w:rPr>
          <w:rFonts w:ascii="Century Gothic" w:hAnsi="Century Gothic" w:cs="Calibri"/>
          <w:sz w:val="22"/>
          <w:szCs w:val="22"/>
          <w:lang w:val="sl-SI"/>
        </w:rPr>
        <w:t>Izvajalec na naročnika z izročitvijo avtorskega dela prenese neizključno materialno avtorsko pravico, ki v skladu z ZASP zajema pravico do reproduciranja, distribuiranja, dajanja v najem in/ali upravljanje in dajanja na voljo javnosti, javnega prikazovanja in priobčitve javnosti, vključno z razstavljanjem, javnim prikazovanjem, javnim predvajanjem in prenosom po elektronskih komunikacijskih omrežjih, pravico do predelave s predhodnim soglasjem izvajalca/avtorja, kadar je to potrebno za potrebe predstavitve razstave. Naročnik pridobi tudi pravico do prilagoditve in uporabe avtorskih del v okviru stalne razstave ter za namene izobraževanja, dokumentiranja in arhiviranja, pri čemer se spoštuje moralne pravice avtorjev. Prenos materialnih avtorskih pravic na naročnika je neizključen, časovno in teritorialno neomejen ter veljaven za vse oblike uporabe, povezane z muzejsko dejavnostjo, razstavami, arhiviranjem, promocijo, izobraževanjem ter objavo v tiskani ali digitalni obliki.</w:t>
      </w:r>
    </w:p>
    <w:p w14:paraId="6FE2C763" w14:textId="77777777" w:rsidR="00915C21" w:rsidRPr="009049B2" w:rsidRDefault="00915C21" w:rsidP="00915C21">
      <w:pPr>
        <w:pStyle w:val="Pripombabesedilo"/>
        <w:jc w:val="both"/>
        <w:rPr>
          <w:rFonts w:ascii="Century Gothic" w:hAnsi="Century Gothic" w:cs="Calibri"/>
          <w:b/>
          <w:bCs/>
          <w:sz w:val="22"/>
          <w:szCs w:val="22"/>
          <w:lang w:val="sl-SI"/>
        </w:rPr>
      </w:pPr>
    </w:p>
    <w:p w14:paraId="44E129D1" w14:textId="1F7AFA10" w:rsidR="00915C21" w:rsidRPr="009049B2" w:rsidRDefault="00915C21" w:rsidP="00915C21">
      <w:pPr>
        <w:pStyle w:val="Pripombabesedilo"/>
        <w:jc w:val="both"/>
        <w:rPr>
          <w:rFonts w:ascii="Century Gothic" w:hAnsi="Century Gothic" w:cs="Calibri"/>
          <w:sz w:val="22"/>
          <w:szCs w:val="22"/>
          <w:lang w:val="sl-SI"/>
        </w:rPr>
      </w:pPr>
      <w:r w:rsidRPr="009049B2">
        <w:rPr>
          <w:rFonts w:ascii="Century Gothic" w:hAnsi="Century Gothic" w:cs="Calibri"/>
          <w:sz w:val="22"/>
          <w:szCs w:val="22"/>
          <w:lang w:val="sl-SI"/>
        </w:rPr>
        <w:t>Moralne avtorske pravice (zlasti pravica do priznanja avtorstva in varstva dela) ostanejo avtorjem nedotaknjene, naročnik pa se zavezuje, da jih bo spoštoval pri vsaki uporabi avtorskih del.</w:t>
      </w:r>
    </w:p>
    <w:p w14:paraId="1EFDB278" w14:textId="77777777" w:rsidR="00915C21" w:rsidRPr="009049B2" w:rsidRDefault="00915C21" w:rsidP="00915C21">
      <w:pPr>
        <w:pStyle w:val="Pripombabesedilo"/>
        <w:jc w:val="both"/>
        <w:rPr>
          <w:rFonts w:ascii="Century Gothic" w:hAnsi="Century Gothic" w:cs="Calibri"/>
          <w:b/>
          <w:bCs/>
          <w:sz w:val="22"/>
          <w:szCs w:val="22"/>
          <w:lang w:val="sl-SI"/>
        </w:rPr>
      </w:pPr>
    </w:p>
    <w:p w14:paraId="0D0E077A" w14:textId="40E1516E" w:rsidR="00915C21" w:rsidRPr="009049B2" w:rsidRDefault="00915C21" w:rsidP="00915C21">
      <w:pPr>
        <w:pStyle w:val="Pripombabesedilo"/>
        <w:jc w:val="both"/>
        <w:rPr>
          <w:rFonts w:ascii="Century Gothic" w:hAnsi="Century Gothic" w:cs="Calibri"/>
          <w:sz w:val="22"/>
          <w:szCs w:val="22"/>
          <w:lang w:val="sl-SI"/>
        </w:rPr>
      </w:pPr>
      <w:r w:rsidRPr="009049B2">
        <w:rPr>
          <w:rFonts w:ascii="Century Gothic" w:hAnsi="Century Gothic" w:cs="Calibri"/>
          <w:sz w:val="22"/>
          <w:szCs w:val="22"/>
          <w:lang w:val="sl-SI"/>
        </w:rPr>
        <w:t>Izvajalec jamči, da bo z vsemi sodelujočimi avtorji, vključno z umetniki, ki sodelujejo kot podizvajalci, sklenil pisne dogovore o prenosu materialnih avtorskih pravic v obsegu, kot je določen v tej pogodbi, ter da bo naročniku predložil podpisane izjave avtorjev o prenosu pravic.</w:t>
      </w:r>
    </w:p>
    <w:p w14:paraId="369E9EEE" w14:textId="77777777" w:rsidR="00915C21" w:rsidRPr="009049B2" w:rsidRDefault="00915C21" w:rsidP="00915C21">
      <w:pPr>
        <w:pStyle w:val="Pripombabesedilo"/>
        <w:jc w:val="both"/>
        <w:rPr>
          <w:rFonts w:ascii="Century Gothic" w:hAnsi="Century Gothic" w:cs="Calibri"/>
          <w:b/>
          <w:bCs/>
          <w:sz w:val="22"/>
          <w:szCs w:val="22"/>
          <w:lang w:val="sl-SI"/>
        </w:rPr>
      </w:pPr>
    </w:p>
    <w:p w14:paraId="6E4190E9" w14:textId="5A096CC5" w:rsidR="00915C21" w:rsidRPr="009049B2" w:rsidRDefault="00915C21" w:rsidP="00915C21">
      <w:pPr>
        <w:pStyle w:val="Pripombabesedilo"/>
        <w:jc w:val="both"/>
        <w:rPr>
          <w:rFonts w:ascii="Century Gothic" w:hAnsi="Century Gothic" w:cs="Calibri"/>
          <w:sz w:val="22"/>
          <w:szCs w:val="22"/>
          <w:lang w:val="sl-SI"/>
        </w:rPr>
      </w:pPr>
      <w:r w:rsidRPr="009049B2">
        <w:rPr>
          <w:rFonts w:ascii="Century Gothic" w:hAnsi="Century Gothic" w:cs="Calibri"/>
          <w:sz w:val="22"/>
          <w:szCs w:val="22"/>
          <w:lang w:val="sl-SI"/>
        </w:rPr>
        <w:t>Naročnik ima pravico pridobljene materialne avtorske pravice v celoti ali delno prenesti na tretje osebe brez dodatnega soglasja avtorjev.</w:t>
      </w:r>
    </w:p>
    <w:p w14:paraId="37D893F9" w14:textId="77777777" w:rsidR="005B2DFA" w:rsidRPr="009049B2" w:rsidRDefault="005B2DFA" w:rsidP="00915C21">
      <w:pPr>
        <w:widowControl w:val="0"/>
        <w:spacing w:line="276" w:lineRule="auto"/>
        <w:jc w:val="both"/>
        <w:rPr>
          <w:rFonts w:ascii="Century Gothic" w:hAnsi="Century Gothic" w:cs="Calibri"/>
          <w:bCs/>
          <w:sz w:val="22"/>
          <w:szCs w:val="22"/>
          <w:lang w:val="sl-SI"/>
        </w:rPr>
      </w:pPr>
    </w:p>
    <w:p w14:paraId="0AB18BFB" w14:textId="3198A6B2" w:rsidR="005B2DFA" w:rsidRPr="009049B2" w:rsidRDefault="005B2DFA" w:rsidP="00915C21">
      <w:pPr>
        <w:numPr>
          <w:ilvl w:val="0"/>
          <w:numId w:val="3"/>
        </w:numPr>
        <w:spacing w:line="276" w:lineRule="auto"/>
        <w:ind w:left="284" w:hanging="284"/>
        <w:jc w:val="both"/>
        <w:rPr>
          <w:rFonts w:ascii="Century Gothic" w:hAnsi="Century Gothic" w:cs="Calibri"/>
          <w:b/>
          <w:sz w:val="22"/>
          <w:szCs w:val="22"/>
          <w:lang w:val="sl-SI"/>
        </w:rPr>
      </w:pPr>
      <w:r w:rsidRPr="009049B2">
        <w:rPr>
          <w:rFonts w:ascii="Century Gothic" w:hAnsi="Century Gothic" w:cs="Calibri"/>
          <w:b/>
          <w:sz w:val="22"/>
          <w:szCs w:val="22"/>
          <w:lang w:val="sl-SI"/>
        </w:rPr>
        <w:t xml:space="preserve">POGODBENA KAZEN </w:t>
      </w:r>
      <w:r w:rsidR="00D8741A" w:rsidRPr="009049B2">
        <w:rPr>
          <w:rFonts w:ascii="Century Gothic" w:hAnsi="Century Gothic" w:cs="Calibri"/>
          <w:b/>
          <w:sz w:val="22"/>
          <w:szCs w:val="22"/>
          <w:lang w:val="sl-SI"/>
        </w:rPr>
        <w:t>in UNOVČENJE ZAVAROVANJA</w:t>
      </w:r>
    </w:p>
    <w:p w14:paraId="5853CB76"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21B15F50"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(Pogodbena kazen)</w:t>
      </w:r>
    </w:p>
    <w:p w14:paraId="2CA233B1"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65A5C68B" w14:textId="0365CA83"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Če izvajalec po lastni krivdi ne izpolni pogodbenih obveznosti v skladu s pogodbenimi določili ali zamuja z njihovo izpolnitvijo in naročnik zaradi kršitev odstopi od pogodbe,</w:t>
      </w:r>
      <w:r w:rsidR="00D8741A" w:rsidRPr="009049B2">
        <w:rPr>
          <w:rFonts w:ascii="Century Gothic" w:hAnsi="Century Gothic" w:cstheme="minorHAnsi"/>
          <w:sz w:val="22"/>
          <w:szCs w:val="22"/>
          <w:lang w:val="sl-SI"/>
        </w:rPr>
        <w:t xml:space="preserve"> je naročnik upravičen unovčiti zavarovanje za dobro in pravočasno izvedbo.</w:t>
      </w:r>
      <w:r w:rsidRPr="009049B2">
        <w:rPr>
          <w:rFonts w:ascii="Century Gothic" w:hAnsi="Century Gothic" w:cstheme="minorHAnsi"/>
          <w:sz w:val="22"/>
          <w:szCs w:val="22"/>
          <w:lang w:val="sl-SI"/>
        </w:rPr>
        <w:t xml:space="preserve"> Če škoda, ki je s tem nastala naročniku presega višino </w:t>
      </w:r>
      <w:r w:rsidR="00D8741A" w:rsidRPr="009049B2">
        <w:rPr>
          <w:rFonts w:ascii="Century Gothic" w:hAnsi="Century Gothic" w:cstheme="minorHAnsi"/>
          <w:sz w:val="22"/>
          <w:szCs w:val="22"/>
          <w:lang w:val="sl-SI"/>
        </w:rPr>
        <w:t>zavarovanja za dobro in pravočasno izvedbo del</w:t>
      </w:r>
      <w:r w:rsidRPr="009049B2">
        <w:rPr>
          <w:rFonts w:ascii="Century Gothic" w:hAnsi="Century Gothic" w:cstheme="minorHAnsi"/>
          <w:sz w:val="22"/>
          <w:szCs w:val="22"/>
          <w:lang w:val="sl-SI"/>
        </w:rPr>
        <w:t xml:space="preserve">, je izvajalec dolžan plačati tudi razliko med </w:t>
      </w:r>
      <w:r w:rsidR="009049B2" w:rsidRPr="009049B2">
        <w:rPr>
          <w:rFonts w:ascii="Century Gothic" w:hAnsi="Century Gothic" w:cstheme="minorHAnsi"/>
          <w:sz w:val="22"/>
          <w:szCs w:val="22"/>
          <w:lang w:val="sl-SI"/>
        </w:rPr>
        <w:t>višino nastale škode</w:t>
      </w:r>
      <w:r w:rsidR="00751FE6" w:rsidRPr="009049B2">
        <w:rPr>
          <w:rFonts w:ascii="Century Gothic" w:hAnsi="Century Gothic" w:cstheme="minorHAnsi"/>
          <w:sz w:val="22"/>
          <w:szCs w:val="22"/>
          <w:lang w:val="sl-SI"/>
        </w:rPr>
        <w:t xml:space="preserve"> in unovčenim </w:t>
      </w:r>
      <w:r w:rsidR="009049B2" w:rsidRPr="009049B2">
        <w:rPr>
          <w:rFonts w:ascii="Century Gothic" w:hAnsi="Century Gothic" w:cstheme="minorHAnsi"/>
          <w:sz w:val="22"/>
          <w:szCs w:val="22"/>
          <w:lang w:val="sl-SI"/>
        </w:rPr>
        <w:t>zavarovanjem.</w:t>
      </w:r>
    </w:p>
    <w:p w14:paraId="23BEBA02"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3F7FE63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bookmarkStart w:id="1" w:name="_Hlk516932030"/>
      <w:r w:rsidRPr="009049B2">
        <w:rPr>
          <w:rFonts w:ascii="Century Gothic" w:hAnsi="Century Gothic" w:cstheme="minorHAnsi"/>
          <w:sz w:val="22"/>
          <w:szCs w:val="22"/>
          <w:lang w:val="sl-SI"/>
        </w:rPr>
        <w:t xml:space="preserve">Med pogodbenima strankama so (neodvisno od predhodno navedenih) dogovorjene tudi </w:t>
      </w:r>
      <w:bookmarkEnd w:id="1"/>
      <w:r w:rsidRPr="009049B2">
        <w:rPr>
          <w:rFonts w:ascii="Century Gothic" w:hAnsi="Century Gothic" w:cstheme="minorHAnsi"/>
          <w:sz w:val="22"/>
          <w:szCs w:val="22"/>
          <w:lang w:val="sl-SI"/>
        </w:rPr>
        <w:t>naslednje pogodbene kazni:</w:t>
      </w:r>
    </w:p>
    <w:p w14:paraId="28AF3342"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ahoma"/>
          <w:sz w:val="22"/>
          <w:szCs w:val="22"/>
          <w:lang w:val="sl-SI"/>
        </w:rPr>
        <w:t>pogodbena kazen za primer, da pogodbenih del ne izvajajo gospodarski subjekti, ki so bili priglašeni v ponudbi ali če jih opravljajo v drugačnih deležih, in sicer 10.000 EUR po posameznem gospodarskem subjektu;</w:t>
      </w:r>
    </w:p>
    <w:p w14:paraId="2C7282AC"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pogodbena kazen za primer, da izvajalec pravočasno ne obvesti naročnika o morebitnih spremembah informacij o podizvajalcih ali ne posreduje informacije o novih podizvajalcih, ki jih namerava naknadno vključiti v izvajanje javnega naročila, in sicer 5.000,00 EUR za vsak posamezen primer.</w:t>
      </w:r>
    </w:p>
    <w:p w14:paraId="400BD9F3"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21B51479"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FINANČNO ZAVAROVANJE ZA DOBRO IZVEDBO POGODBENIH OBVEZNOSTI</w:t>
      </w:r>
    </w:p>
    <w:p w14:paraId="6DFECF81" w14:textId="77777777" w:rsidR="00980728" w:rsidRPr="009049B2" w:rsidRDefault="00980728" w:rsidP="00980728">
      <w:pPr>
        <w:spacing w:line="276" w:lineRule="auto"/>
        <w:ind w:left="426"/>
        <w:rPr>
          <w:rFonts w:ascii="Century Gothic" w:hAnsi="Century Gothic" w:cstheme="minorHAnsi"/>
          <w:b/>
          <w:sz w:val="22"/>
          <w:szCs w:val="22"/>
          <w:lang w:val="sl-SI"/>
        </w:rPr>
      </w:pPr>
    </w:p>
    <w:p w14:paraId="3ADF2D97"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člen </w:t>
      </w:r>
    </w:p>
    <w:p w14:paraId="1EE4C636" w14:textId="1A63271A"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w:t>
      </w:r>
      <w:r w:rsidR="00237630" w:rsidRPr="009049B2">
        <w:rPr>
          <w:rFonts w:ascii="Century Gothic" w:hAnsi="Century Gothic" w:cstheme="minorHAnsi"/>
          <w:sz w:val="22"/>
          <w:szCs w:val="22"/>
          <w:lang w:val="sl-SI"/>
        </w:rPr>
        <w:t>Zavarovanje</w:t>
      </w:r>
      <w:r w:rsidRPr="009049B2">
        <w:rPr>
          <w:rFonts w:ascii="Century Gothic" w:hAnsi="Century Gothic" w:cstheme="minorHAnsi"/>
          <w:sz w:val="22"/>
          <w:szCs w:val="22"/>
          <w:lang w:val="sl-SI"/>
        </w:rPr>
        <w:t xml:space="preserve"> za dobro in pravočasno izvedbo obveznosti)</w:t>
      </w:r>
    </w:p>
    <w:p w14:paraId="4994BC9D"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6A14B94F" w14:textId="4A4EACDA"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Izvajalec mora najpozneje </w:t>
      </w:r>
      <w:r w:rsidR="00237630" w:rsidRPr="009049B2">
        <w:rPr>
          <w:rFonts w:ascii="Century Gothic" w:hAnsi="Century Gothic" w:cstheme="minorHAnsi"/>
          <w:sz w:val="22"/>
          <w:szCs w:val="22"/>
          <w:lang w:val="sl-SI"/>
        </w:rPr>
        <w:t>ob podpisu pogodbe k</w:t>
      </w:r>
      <w:r w:rsidRPr="009049B2">
        <w:rPr>
          <w:rFonts w:ascii="Century Gothic" w:hAnsi="Century Gothic" w:cstheme="minorHAnsi"/>
          <w:sz w:val="22"/>
          <w:szCs w:val="22"/>
          <w:lang w:val="sl-SI"/>
        </w:rPr>
        <w:t xml:space="preserve">ot pogoj za veljavnost pogodbe naročniku izročiti </w:t>
      </w:r>
      <w:r w:rsidR="009049B2" w:rsidRPr="009049B2">
        <w:rPr>
          <w:rFonts w:ascii="Century Gothic" w:hAnsi="Century Gothic" w:cstheme="minorHAnsi"/>
          <w:sz w:val="22"/>
          <w:szCs w:val="22"/>
          <w:lang w:val="sl-SI"/>
        </w:rPr>
        <w:t>bančno garancijo ali kavcijsko zavarovanje</w:t>
      </w:r>
      <w:r w:rsidRPr="009049B2">
        <w:rPr>
          <w:rFonts w:ascii="Century Gothic" w:hAnsi="Century Gothic" w:cstheme="minorHAnsi"/>
          <w:sz w:val="22"/>
          <w:szCs w:val="22"/>
          <w:lang w:val="sl-SI"/>
        </w:rPr>
        <w:t xml:space="preserve"> za dobro izvedbo pogodbenih obveznosti </w:t>
      </w:r>
      <w:r w:rsidR="009049B2" w:rsidRPr="009049B2">
        <w:rPr>
          <w:rFonts w:ascii="Century Gothic" w:hAnsi="Century Gothic" w:cstheme="minorHAnsi"/>
          <w:sz w:val="22"/>
          <w:szCs w:val="22"/>
          <w:lang w:val="sl-SI"/>
        </w:rPr>
        <w:t>po vzorcu iz dokumentacije v zvezi z oddajo javnega naročila</w:t>
      </w:r>
      <w:r w:rsidRPr="009049B2">
        <w:rPr>
          <w:rFonts w:ascii="Century Gothic" w:hAnsi="Century Gothic" w:cstheme="minorHAnsi"/>
          <w:sz w:val="22"/>
          <w:szCs w:val="22"/>
          <w:lang w:val="sl-SI"/>
        </w:rPr>
        <w:t xml:space="preserve"> v višini 10 % pogodbene vrednosti z DDV</w:t>
      </w:r>
      <w:r w:rsidR="009049B2" w:rsidRPr="009049B2">
        <w:rPr>
          <w:rFonts w:ascii="Century Gothic" w:hAnsi="Century Gothic" w:cstheme="minorHAnsi"/>
          <w:sz w:val="22"/>
          <w:szCs w:val="22"/>
          <w:lang w:val="sl-SI"/>
        </w:rPr>
        <w:t xml:space="preserve"> ter veljavnostjo najmanj do 31. 12. 2026.</w:t>
      </w:r>
    </w:p>
    <w:p w14:paraId="3816099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407A5299"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Če se rok za izvedbo podaljša ali se poviša skupna pogodbena vrednost, mora izvajalec temu ustrezno spremeniti tudi zavarovanje za dobro izvedbo pogodbenih obveznosti oziroma podaljšati njegovo veljavnost.</w:t>
      </w:r>
    </w:p>
    <w:p w14:paraId="2FBF9DA3"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650F38D3"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FINANČNO ZAVAROVANJE ZA ODPRAVO NAPAK V GARANCIJSKEM ROKU</w:t>
      </w:r>
    </w:p>
    <w:p w14:paraId="7E9A0335" w14:textId="77777777" w:rsidR="009049B2" w:rsidRPr="009049B2" w:rsidRDefault="009049B2" w:rsidP="009049B2">
      <w:pPr>
        <w:spacing w:line="276" w:lineRule="auto"/>
        <w:ind w:left="426"/>
        <w:rPr>
          <w:rFonts w:ascii="Century Gothic" w:hAnsi="Century Gothic" w:cstheme="minorHAnsi"/>
          <w:b/>
          <w:sz w:val="22"/>
          <w:szCs w:val="22"/>
          <w:lang w:val="sl-SI"/>
        </w:rPr>
      </w:pPr>
    </w:p>
    <w:p w14:paraId="1403E2DA"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člen </w:t>
      </w:r>
    </w:p>
    <w:p w14:paraId="742283C2" w14:textId="3EA5C5A4"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w:t>
      </w:r>
      <w:r w:rsidR="009049B2" w:rsidRPr="009049B2">
        <w:rPr>
          <w:rFonts w:ascii="Century Gothic" w:hAnsi="Century Gothic" w:cstheme="minorHAnsi"/>
          <w:sz w:val="22"/>
          <w:szCs w:val="22"/>
          <w:lang w:val="sl-SI"/>
        </w:rPr>
        <w:t>Zavarovanje</w:t>
      </w:r>
      <w:r w:rsidRPr="009049B2">
        <w:rPr>
          <w:rFonts w:ascii="Century Gothic" w:hAnsi="Century Gothic" w:cstheme="minorHAnsi"/>
          <w:sz w:val="22"/>
          <w:szCs w:val="22"/>
          <w:lang w:val="sl-SI"/>
        </w:rPr>
        <w:t xml:space="preserve"> za odpravo napak v garancijskem roku)</w:t>
      </w:r>
    </w:p>
    <w:p w14:paraId="6B259D04"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1D057FE4" w14:textId="12521878"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Izvajalec mora ob izstavitvi računa naročniku izročiti bianco menico za odpravo napak v garancijskem roku skupaj z menično izjavo za odpravo napak v garancijskem roku s pooblastilom za izpolnitev, ki omogoča unovčitev menice v višini 5 % pogodbene vrednosti z DDV. Pooblastilo za unovčitev menice mora veljati še najmanj </w:t>
      </w:r>
      <w:r w:rsidR="009049B2" w:rsidRPr="009049B2">
        <w:rPr>
          <w:rFonts w:ascii="Century Gothic" w:hAnsi="Century Gothic" w:cstheme="minorHAnsi"/>
          <w:sz w:val="22"/>
          <w:szCs w:val="22"/>
          <w:lang w:val="sl-SI"/>
        </w:rPr>
        <w:t>10 (deset) let</w:t>
      </w:r>
      <w:r w:rsidRPr="009049B2">
        <w:rPr>
          <w:rFonts w:ascii="Century Gothic" w:hAnsi="Century Gothic" w:cstheme="minorHAnsi"/>
          <w:sz w:val="22"/>
          <w:szCs w:val="22"/>
          <w:lang w:val="sl-SI"/>
        </w:rPr>
        <w:t xml:space="preserve"> od datuma končnega prevzema del.</w:t>
      </w:r>
    </w:p>
    <w:p w14:paraId="770814C8"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0C123D63" w14:textId="1586E580" w:rsidR="005B2DFA" w:rsidRPr="009049B2" w:rsidRDefault="009049B2"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Zavarovanje </w:t>
      </w:r>
      <w:r w:rsidR="005B2DFA" w:rsidRPr="009049B2">
        <w:rPr>
          <w:rFonts w:ascii="Century Gothic" w:hAnsi="Century Gothic" w:cstheme="minorHAnsi"/>
          <w:sz w:val="22"/>
          <w:szCs w:val="22"/>
          <w:lang w:val="sl-SI"/>
        </w:rPr>
        <w:t>za odpravo napak v garancijskem roku lahko naročnik unovči, če izvajalec v garancijskem roku ob napaki ali kateremkoli drugem dogodku, ki bi zmanjšal možnost uporabe predmeta pogodbe, ne odpravi vseh pomanjkljivosti in napak oziroma ne izvaja garancijskih obveznosti na način, kot je opredeljen v tej pogodbi.</w:t>
      </w:r>
    </w:p>
    <w:p w14:paraId="32C9B4D7"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7F2B6695" w14:textId="77777777" w:rsidR="005B2DFA" w:rsidRPr="009049B2" w:rsidRDefault="005B2DFA" w:rsidP="005B2DFA">
      <w:pPr>
        <w:numPr>
          <w:ilvl w:val="0"/>
          <w:numId w:val="3"/>
        </w:numPr>
        <w:spacing w:line="276" w:lineRule="auto"/>
        <w:ind w:left="284" w:hanging="284"/>
        <w:rPr>
          <w:rFonts w:ascii="Century Gothic" w:hAnsi="Century Gothic" w:cstheme="minorHAnsi"/>
          <w:b/>
          <w:sz w:val="22"/>
          <w:szCs w:val="22"/>
          <w:lang w:val="sl-SI"/>
        </w:rPr>
      </w:pPr>
      <w:r w:rsidRPr="009049B2">
        <w:rPr>
          <w:rFonts w:ascii="Century Gothic" w:hAnsi="Century Gothic" w:cstheme="minorHAnsi"/>
          <w:b/>
          <w:sz w:val="22"/>
          <w:szCs w:val="22"/>
          <w:lang w:val="sl-SI"/>
        </w:rPr>
        <w:t xml:space="preserve">PREDSTAVNIKI POGODBENIH STRANK </w:t>
      </w:r>
    </w:p>
    <w:p w14:paraId="3F0B5119"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člen </w:t>
      </w:r>
    </w:p>
    <w:p w14:paraId="3033065F"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(Predstavniki)</w:t>
      </w:r>
    </w:p>
    <w:p w14:paraId="30883FA2"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75FDEA83"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 in izvajalec imenujeta odgovorna predstavnika, ki skrbita za nemoteno izvajanje te pogodbe.</w:t>
      </w:r>
    </w:p>
    <w:p w14:paraId="291A9A6E"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7CA324BB" w14:textId="63ECE0D5"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Odgovorni predstavnik naročnika je </w:t>
      </w:r>
      <w:r w:rsidR="009049B2" w:rsidRPr="009049B2">
        <w:rPr>
          <w:rFonts w:ascii="Century Gothic" w:hAnsi="Century Gothic" w:cstheme="minorHAnsi"/>
          <w:sz w:val="22"/>
          <w:szCs w:val="22"/>
          <w:lang w:val="sl-SI"/>
        </w:rPr>
        <w:t>…………, e-pošta ……………</w:t>
      </w:r>
      <w:r w:rsidR="00915C21" w:rsidRPr="009049B2">
        <w:rPr>
          <w:rFonts w:ascii="Century Gothic" w:hAnsi="Century Gothic" w:cstheme="minorHAnsi"/>
          <w:sz w:val="22"/>
          <w:szCs w:val="22"/>
          <w:lang w:val="sl-SI"/>
        </w:rPr>
        <w:t xml:space="preserve">. </w:t>
      </w:r>
      <w:r w:rsidRPr="009049B2">
        <w:rPr>
          <w:rFonts w:ascii="Century Gothic" w:hAnsi="Century Gothic" w:cstheme="minorHAnsi"/>
          <w:sz w:val="22"/>
          <w:szCs w:val="22"/>
          <w:lang w:val="sl-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9C511AC"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3843B127" w14:textId="0E40B859"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Odgovorni predstavnik izvajalca je</w:t>
      </w:r>
      <w:r w:rsidR="009049B2" w:rsidRPr="009049B2">
        <w:rPr>
          <w:rFonts w:ascii="Century Gothic" w:hAnsi="Century Gothic" w:cstheme="minorHAnsi"/>
          <w:sz w:val="22"/>
          <w:szCs w:val="22"/>
          <w:lang w:val="sl-SI"/>
        </w:rPr>
        <w:t xml:space="preserve"> …………, e-pošta ……………. </w:t>
      </w:r>
      <w:r w:rsidRPr="009049B2">
        <w:rPr>
          <w:rFonts w:ascii="Century Gothic" w:hAnsi="Century Gothic" w:cstheme="minorHAnsi"/>
          <w:sz w:val="22"/>
          <w:szCs w:val="22"/>
          <w:lang w:val="sl-SI"/>
        </w:rPr>
        <w:t>Predstavnik izvajalca je pooblaščen, da zastopa izvajalca v vseh vprašanjih, ki se nanašajo na izvajanje te pogodbe in je dolžan neposredno sodelovati s predstavnikom naročnika.</w:t>
      </w:r>
    </w:p>
    <w:p w14:paraId="17EFEB74" w14:textId="77777777" w:rsidR="005B2DFA" w:rsidRPr="009049B2" w:rsidRDefault="005B2DFA" w:rsidP="005B2DFA">
      <w:pPr>
        <w:widowControl w:val="0"/>
        <w:spacing w:line="276" w:lineRule="auto"/>
        <w:jc w:val="both"/>
        <w:rPr>
          <w:rFonts w:ascii="Century Gothic" w:hAnsi="Century Gothic" w:cstheme="minorHAnsi"/>
          <w:b/>
          <w:sz w:val="22"/>
          <w:szCs w:val="22"/>
          <w:lang w:val="sl-SI"/>
        </w:rPr>
      </w:pPr>
    </w:p>
    <w:p w14:paraId="6A288326"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lastRenderedPageBreak/>
        <w:t>Če katera od pogodbenih strank spremeni odgovornega predstavnika, mora o tem obvestiti  nasprotno pogodbeno stranko.</w:t>
      </w:r>
    </w:p>
    <w:p w14:paraId="2F3C49FB"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36EF01B8"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SPREMEMBA ALI PRENEHANJE POGODBE</w:t>
      </w:r>
    </w:p>
    <w:p w14:paraId="0A21BA07"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4AEA4B46"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(Sprememba ali dopolnitev pogodbe)</w:t>
      </w:r>
    </w:p>
    <w:p w14:paraId="1956A721"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2C5669A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Sprememba ali dopolnitev te pogodbe se lahko izvrši le v obliki pisnega aneksa, ki ga podpišeta obe pogodbeni stranki.</w:t>
      </w:r>
    </w:p>
    <w:p w14:paraId="0A1F8B7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77359091"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Ob morebitni spremembi odgovornega predstavnika katere od pogodbenih strank ali transakcijskega računa izvajalca zadostuje obvestilo ene pogodbene stranke drugi.</w:t>
      </w:r>
    </w:p>
    <w:p w14:paraId="5CF80A0D"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32A68CD5"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3A75A7BD"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(Odstop od pogodbe)</w:t>
      </w:r>
    </w:p>
    <w:p w14:paraId="4EB0C7C3"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6EEC765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00846357"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18B90996"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V času odpovednega roka sta pogodbeni stranki dolžni v celoti poravnati vse medsebojne še odprte in nesporne obveznosti, ki izhajajo iz te pogodbe.</w:t>
      </w:r>
    </w:p>
    <w:p w14:paraId="0DB16F99"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6B130B95" w14:textId="603E7125"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V primeru predčasnega prenehanja pogodbe naročnik plača izvajalcu izvršena dela, istočasno pa ima pravico obračunati izvajalcu plačilo pogodbene kazni in plačilo za storjeno škodo zaradi neizpolnjevanja pogodbenih obveznosti in unovčiti dana finančna zavarovanja. V primeru da škode ni možno ugotoviti, se ta obračuna v višini 1</w:t>
      </w:r>
      <w:r w:rsidR="00237630" w:rsidRPr="009049B2">
        <w:rPr>
          <w:rFonts w:ascii="Century Gothic" w:hAnsi="Century Gothic" w:cstheme="minorHAnsi"/>
          <w:sz w:val="22"/>
          <w:szCs w:val="22"/>
          <w:lang w:val="sl-SI"/>
        </w:rPr>
        <w:t>0</w:t>
      </w:r>
      <w:r w:rsidRPr="009049B2">
        <w:rPr>
          <w:rFonts w:ascii="Century Gothic" w:hAnsi="Century Gothic" w:cstheme="minorHAnsi"/>
          <w:sz w:val="22"/>
          <w:szCs w:val="22"/>
          <w:lang w:val="sl-SI"/>
        </w:rPr>
        <w:t xml:space="preserve"> % (</w:t>
      </w:r>
      <w:r w:rsidR="00237630" w:rsidRPr="009049B2">
        <w:rPr>
          <w:rFonts w:ascii="Century Gothic" w:hAnsi="Century Gothic" w:cstheme="minorHAnsi"/>
          <w:sz w:val="22"/>
          <w:szCs w:val="22"/>
          <w:lang w:val="sl-SI"/>
        </w:rPr>
        <w:t>deset</w:t>
      </w:r>
      <w:r w:rsidRPr="009049B2">
        <w:rPr>
          <w:rFonts w:ascii="Century Gothic" w:hAnsi="Century Gothic" w:cstheme="minorHAnsi"/>
          <w:sz w:val="22"/>
          <w:szCs w:val="22"/>
          <w:lang w:val="sl-SI"/>
        </w:rPr>
        <w:t xml:space="preserve"> odstotkov) od pogodbene vrednosti.</w:t>
      </w:r>
    </w:p>
    <w:p w14:paraId="54B04C83"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0A742153"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 sme takoj enostransko odstopiti od pogodbe, če:</w:t>
      </w:r>
    </w:p>
    <w:p w14:paraId="242F1790"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tudi po pisnem pozivu naročnika in naknadnem 3 dnevnem roku z deli ne začne in jih ob morebitni prekinitvi ne nadaljuje,</w:t>
      </w:r>
    </w:p>
    <w:p w14:paraId="3DA7C1CF"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dela nekakovostno in v nasprotju s pravili stroke, pa izvajalec pomanjkljivosti ne popravi,</w:t>
      </w:r>
    </w:p>
    <w:p w14:paraId="67C2FB83"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prekine z deli brez pisnega soglasja naročnika,</w:t>
      </w:r>
    </w:p>
    <w:p w14:paraId="3E37BE36"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je zoper izvajalca začet kakšen od postopkov po zakonu s področja finančnega poslovanja, postopkov zaradi insolventnosti in prisilnega prenehanja,</w:t>
      </w:r>
    </w:p>
    <w:p w14:paraId="7B88ED7D"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ne sledi navodilom naročnika v zvezi z načinom izvedbe del, morebitnimi pospešitvami del, morebitnimi spremembami in prilagoditvami del ali ne upošteva navodil naročnika v zvezi z izvedbo del in vgradnjo materialov;</w:t>
      </w:r>
    </w:p>
    <w:p w14:paraId="4F0BC660"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 unovči finančno zavarovanje za dobro izvedbo pogodbenih obveznosti;</w:t>
      </w:r>
    </w:p>
    <w:p w14:paraId="11C6355B"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 zamuja z izvajanjem aktivnosti in je očitno, da zaradi zamude ni sposoben pravočasno izvesti pogodbenih del;</w:t>
      </w:r>
    </w:p>
    <w:p w14:paraId="7BF9ADC9"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vrednost vseh dolgovanih pogodbenih kazni iz te pogodbe preseže znesek 35 % skupne pogodbene vrednosti z DDV.</w:t>
      </w:r>
    </w:p>
    <w:p w14:paraId="348CEE08"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1D94860B"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lastRenderedPageBreak/>
        <w:t>Odstop od pogodbe se izvede v pisni obliki, z navedbo razloga ali razlogov, zaradi katerih se od pogodbe odstopa.</w:t>
      </w:r>
    </w:p>
    <w:p w14:paraId="65E7255E"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6F916B06"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38C3CA41"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4A32E9DE"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1E42C3B7"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025B03B3"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78A990B0"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(Razvezni pogoj)</w:t>
      </w:r>
    </w:p>
    <w:p w14:paraId="1C20A5A8"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35618A1C" w14:textId="77777777" w:rsidR="009049B2"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Ta pogodba je sklenjena pod razveznim pogojem</w:t>
      </w:r>
      <w:r w:rsidR="009049B2" w:rsidRPr="009049B2">
        <w:rPr>
          <w:rFonts w:ascii="Century Gothic" w:hAnsi="Century Gothic" w:cstheme="minorHAnsi"/>
          <w:sz w:val="22"/>
          <w:szCs w:val="22"/>
          <w:lang w:val="sl-SI"/>
        </w:rPr>
        <w:t xml:space="preserve"> iz 67. člena ZJN-3. </w:t>
      </w:r>
    </w:p>
    <w:p w14:paraId="581F760C" w14:textId="77777777" w:rsidR="009049B2" w:rsidRPr="009049B2" w:rsidRDefault="009049B2" w:rsidP="005B2DFA">
      <w:pPr>
        <w:spacing w:line="276" w:lineRule="auto"/>
        <w:jc w:val="both"/>
        <w:rPr>
          <w:rFonts w:ascii="Century Gothic" w:hAnsi="Century Gothic" w:cstheme="minorHAnsi"/>
          <w:sz w:val="22"/>
          <w:szCs w:val="22"/>
          <w:lang w:val="sl-SI"/>
        </w:rPr>
      </w:pPr>
    </w:p>
    <w:p w14:paraId="526F0366" w14:textId="77777777" w:rsidR="009049B2" w:rsidRPr="009049B2" w:rsidRDefault="009049B2" w:rsidP="005B2DFA">
      <w:pPr>
        <w:spacing w:line="276" w:lineRule="auto"/>
        <w:jc w:val="both"/>
        <w:rPr>
          <w:rFonts w:ascii="Century Gothic" w:hAnsi="Century Gothic" w:cstheme="minorHAnsi"/>
          <w:sz w:val="22"/>
          <w:szCs w:val="22"/>
        </w:rPr>
      </w:pPr>
      <w:r w:rsidRPr="009049B2">
        <w:rPr>
          <w:rFonts w:ascii="Century Gothic" w:hAnsi="Century Gothic" w:cstheme="minorHAns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B8666DE" w14:textId="77777777" w:rsidR="009049B2" w:rsidRPr="009049B2" w:rsidRDefault="009049B2" w:rsidP="005B2DFA">
      <w:pPr>
        <w:spacing w:line="276" w:lineRule="auto"/>
        <w:jc w:val="both"/>
        <w:rPr>
          <w:rFonts w:ascii="Century Gothic" w:hAnsi="Century Gothic" w:cstheme="minorHAnsi"/>
          <w:sz w:val="22"/>
          <w:szCs w:val="22"/>
        </w:rPr>
      </w:pPr>
    </w:p>
    <w:p w14:paraId="0F4C6CFB" w14:textId="455B5A3D" w:rsidR="005B2DFA" w:rsidRPr="009049B2" w:rsidRDefault="005B2DFA" w:rsidP="005B2DFA">
      <w:pPr>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w:t>
      </w:r>
      <w:r w:rsidR="00237630" w:rsidRPr="009049B2">
        <w:rPr>
          <w:rFonts w:ascii="Century Gothic" w:hAnsi="Century Gothic" w:cstheme="minorHAnsi"/>
          <w:sz w:val="22"/>
          <w:szCs w:val="22"/>
          <w:lang w:val="sl-SI"/>
        </w:rPr>
        <w:t>0</w:t>
      </w:r>
      <w:r w:rsidRPr="009049B2">
        <w:rPr>
          <w:rFonts w:ascii="Century Gothic" w:hAnsi="Century Gothic" w:cstheme="minorHAnsi"/>
          <w:sz w:val="22"/>
          <w:szCs w:val="22"/>
          <w:lang w:val="sl-SI"/>
        </w:rPr>
        <w:t xml:space="preserve"> % (</w:t>
      </w:r>
      <w:r w:rsidR="00237630" w:rsidRPr="009049B2">
        <w:rPr>
          <w:rFonts w:ascii="Century Gothic" w:hAnsi="Century Gothic" w:cstheme="minorHAnsi"/>
          <w:sz w:val="22"/>
          <w:szCs w:val="22"/>
          <w:lang w:val="sl-SI"/>
        </w:rPr>
        <w:t>deset</w:t>
      </w:r>
      <w:r w:rsidRPr="009049B2">
        <w:rPr>
          <w:rFonts w:ascii="Century Gothic" w:hAnsi="Century Gothic" w:cstheme="minorHAnsi"/>
          <w:sz w:val="22"/>
          <w:szCs w:val="22"/>
          <w:lang w:val="sl-SI"/>
        </w:rPr>
        <w:t xml:space="preserve"> odstotkov) od pogodbene vrednosti.</w:t>
      </w:r>
    </w:p>
    <w:p w14:paraId="01FD8BC4" w14:textId="77777777" w:rsidR="005B2DFA" w:rsidRPr="009049B2" w:rsidRDefault="005B2DFA" w:rsidP="005B2DFA">
      <w:pPr>
        <w:spacing w:line="276" w:lineRule="auto"/>
        <w:jc w:val="both"/>
        <w:rPr>
          <w:rFonts w:ascii="Century Gothic" w:hAnsi="Century Gothic" w:cstheme="minorHAnsi"/>
          <w:sz w:val="22"/>
          <w:szCs w:val="22"/>
          <w:lang w:val="sl-SI"/>
        </w:rPr>
      </w:pPr>
    </w:p>
    <w:p w14:paraId="76E7829E" w14:textId="77777777" w:rsidR="005B2DFA" w:rsidRPr="009049B2" w:rsidRDefault="005B2DFA" w:rsidP="005B2DFA">
      <w:pPr>
        <w:numPr>
          <w:ilvl w:val="0"/>
          <w:numId w:val="3"/>
        </w:numPr>
        <w:spacing w:line="276" w:lineRule="auto"/>
        <w:ind w:left="426" w:hanging="426"/>
        <w:rPr>
          <w:rFonts w:ascii="Century Gothic" w:hAnsi="Century Gothic" w:cstheme="minorHAnsi"/>
          <w:b/>
          <w:sz w:val="22"/>
          <w:szCs w:val="22"/>
          <w:lang w:val="sl-SI"/>
        </w:rPr>
      </w:pPr>
      <w:r w:rsidRPr="009049B2">
        <w:rPr>
          <w:rFonts w:ascii="Century Gothic" w:hAnsi="Century Gothic" w:cstheme="minorHAnsi"/>
          <w:b/>
          <w:sz w:val="22"/>
          <w:szCs w:val="22"/>
          <w:lang w:val="sl-SI"/>
        </w:rPr>
        <w:t>PREHODNE IN KONČNE DOLOČBE</w:t>
      </w:r>
    </w:p>
    <w:p w14:paraId="2A8ACBE2"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29BC5779"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(Reševanje sporov in pravno nasledstvo)</w:t>
      </w:r>
    </w:p>
    <w:p w14:paraId="3974838A"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45E72305"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Za urejanje medsebojnih obveznosti in pravic, ki niso izrecno dogovorjene s to pogodbo, se uporabljajo določila Obligacijskega zakonika in drugi predpisi, ki urejajo pogodbene odnose.</w:t>
      </w:r>
    </w:p>
    <w:p w14:paraId="4F374125"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15CB097A"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Morebitne spore iz naslova te pogodbe, ki jih pogodbene stranke ne bi mogle rešiti sporazumno, rešuje krajevno pristojno sodišče po sedežu naročnika.</w:t>
      </w:r>
    </w:p>
    <w:p w14:paraId="2937496A"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490834E9"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V primeru statusne spremembe pogodbenih strank se vse pravice in obveznosti po tej pogodbi prenesejo na njihove pravne naslednike.</w:t>
      </w:r>
    </w:p>
    <w:p w14:paraId="5AE29A78" w14:textId="77777777" w:rsidR="005B2DFA" w:rsidRPr="009049B2" w:rsidRDefault="005B2DFA" w:rsidP="005B2DFA">
      <w:pPr>
        <w:widowControl w:val="0"/>
        <w:spacing w:line="276" w:lineRule="auto"/>
        <w:rPr>
          <w:rFonts w:ascii="Century Gothic" w:hAnsi="Century Gothic" w:cstheme="minorHAnsi"/>
          <w:sz w:val="22"/>
          <w:szCs w:val="22"/>
          <w:lang w:val="sl-SI"/>
        </w:rPr>
      </w:pPr>
    </w:p>
    <w:p w14:paraId="424CE6E7"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1B4308AF"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(Protikorupcijska klavzula)</w:t>
      </w:r>
    </w:p>
    <w:p w14:paraId="75B0D01A"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1B2C6DEF"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Nična je pogodba, pri kateri kdo v imenu ali na račun druge pogodbene stranke, </w:t>
      </w:r>
      <w:r w:rsidRPr="009049B2">
        <w:rPr>
          <w:rFonts w:ascii="Century Gothic" w:hAnsi="Century Gothic" w:cstheme="minorHAnsi"/>
          <w:sz w:val="22"/>
          <w:szCs w:val="22"/>
          <w:lang w:val="sl-SI"/>
        </w:rPr>
        <w:lastRenderedPageBreak/>
        <w:t xml:space="preserve">predstavniku, zastopniku ali posredniku organa ali organizacije iz javnega sektorja obljubi, ponudi ali da kakšno nedovoljeno korist za: </w:t>
      </w:r>
    </w:p>
    <w:p w14:paraId="1282204D"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pridobitev posla ali </w:t>
      </w:r>
    </w:p>
    <w:p w14:paraId="251DDF79"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za sklenitev posla pod ugodnejšimi pogoji ali </w:t>
      </w:r>
    </w:p>
    <w:p w14:paraId="0612F2F6"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za opustitev dolžnega nadzora nad izvajanjem pogodbenih obveznosti ali </w:t>
      </w:r>
    </w:p>
    <w:p w14:paraId="1FFF7E38"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99DC53"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54A6158C"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Pogodba je nična, če je sklenjena s subjektom, v katerem je naročnikov funkcionar ali njegov družinski član:</w:t>
      </w:r>
    </w:p>
    <w:p w14:paraId="02957AF3"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udeležen kot poslovodja, član poslovodstva ali zakoniti zastopnik,</w:t>
      </w:r>
    </w:p>
    <w:p w14:paraId="3B9A5CA6" w14:textId="77777777" w:rsidR="005B2DFA" w:rsidRPr="009049B2" w:rsidRDefault="005B2DFA" w:rsidP="005B2DFA">
      <w:pPr>
        <w:pStyle w:val="Telobesedila"/>
        <w:numPr>
          <w:ilvl w:val="0"/>
          <w:numId w:val="1"/>
        </w:numPr>
        <w:spacing w:after="0" w:line="276" w:lineRule="auto"/>
        <w:ind w:left="284" w:hanging="284"/>
        <w:jc w:val="both"/>
        <w:rPr>
          <w:rFonts w:ascii="Century Gothic" w:hAnsi="Century Gothic" w:cstheme="minorHAnsi"/>
          <w:sz w:val="22"/>
          <w:szCs w:val="22"/>
          <w:lang w:val="sl-SI"/>
        </w:rPr>
      </w:pPr>
      <w:r w:rsidRPr="009049B2">
        <w:rPr>
          <w:rFonts w:ascii="Century Gothic" w:hAnsi="Century Gothic" w:cstheme="minorHAnsi"/>
          <w:sz w:val="22"/>
          <w:szCs w:val="22"/>
          <w:lang w:val="sl-SI"/>
        </w:rPr>
        <w:t>neposredno ali preko drugih pravnih oseb v več kot 5 % deležu udeležen pri ustanoviteljskih pravicah, upravljanju ali kapitalu.</w:t>
      </w:r>
    </w:p>
    <w:p w14:paraId="2BE111C4"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7473654A"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A01C6F7"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013AA79C" w14:textId="77777777" w:rsidR="005B2DFA" w:rsidRPr="009049B2" w:rsidRDefault="005B2DFA" w:rsidP="005B2DFA">
      <w:pPr>
        <w:widowControl w:val="0"/>
        <w:numPr>
          <w:ilvl w:val="0"/>
          <w:numId w:val="2"/>
        </w:numPr>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člen</w:t>
      </w:r>
    </w:p>
    <w:p w14:paraId="423CAFCA"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r w:rsidRPr="009049B2">
        <w:rPr>
          <w:rFonts w:ascii="Century Gothic" w:hAnsi="Century Gothic" w:cstheme="minorHAnsi"/>
          <w:sz w:val="22"/>
          <w:szCs w:val="22"/>
          <w:lang w:val="sl-SI"/>
        </w:rPr>
        <w:t>(Končna določba)</w:t>
      </w:r>
    </w:p>
    <w:p w14:paraId="2D30A0FE" w14:textId="77777777" w:rsidR="005B2DFA" w:rsidRPr="009049B2" w:rsidRDefault="005B2DFA" w:rsidP="005B2DFA">
      <w:pPr>
        <w:widowControl w:val="0"/>
        <w:spacing w:line="276" w:lineRule="auto"/>
        <w:jc w:val="center"/>
        <w:rPr>
          <w:rFonts w:ascii="Century Gothic" w:hAnsi="Century Gothic" w:cstheme="minorHAnsi"/>
          <w:sz w:val="22"/>
          <w:szCs w:val="22"/>
          <w:lang w:val="sl-SI"/>
        </w:rPr>
      </w:pPr>
    </w:p>
    <w:p w14:paraId="3D9CEF97"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Pogodba je sklenjena z dnem podpisa obeh pogodbenih strank, pod odložnim pogojem, da izvajalec pravočasno predloži finančno zavarovanje za dobro izvedbo pogodbenih obveznosti. Pogodba velja do izteka vseh rokov, v katerih je možen nadzor nad pogodbo in izrekanje finančnih ukrepov, ki so določeni v tej pogodbi, oziroma do izpolnitve pogodbenih obveznosti obeh strank v celoti oziroma do dne, ko naročnik iz naslova te pogodbe ali na podlagi pogodbe predloženih garancij oziroma finančnih zavarovanj zoper izvajalca nima nobenih zahtevkov več.</w:t>
      </w:r>
    </w:p>
    <w:p w14:paraId="48A039FD"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p w14:paraId="45DD7959"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Ta pogodba je sestavljena v štirih (4) enakih izvodih, od katerih prejme vsaka pogodbena stranka po dva (2) izvoda. </w:t>
      </w:r>
    </w:p>
    <w:p w14:paraId="5C852E63" w14:textId="77777777" w:rsidR="005B2DFA" w:rsidRPr="009049B2" w:rsidRDefault="005B2DFA" w:rsidP="005B2DFA">
      <w:pPr>
        <w:widowControl w:val="0"/>
        <w:spacing w:line="276" w:lineRule="auto"/>
        <w:jc w:val="both"/>
        <w:rPr>
          <w:rFonts w:ascii="Century Gothic" w:hAnsi="Century Gothic"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5B2DFA" w:rsidRPr="009049B2" w14:paraId="72BFDE66" w14:textId="77777777" w:rsidTr="00FD3A91">
        <w:trPr>
          <w:trHeight w:val="224"/>
        </w:trPr>
        <w:tc>
          <w:tcPr>
            <w:tcW w:w="5137" w:type="dxa"/>
            <w:hideMark/>
          </w:tcPr>
          <w:p w14:paraId="7C516ABF"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Datum: </w:t>
            </w:r>
          </w:p>
        </w:tc>
        <w:tc>
          <w:tcPr>
            <w:tcW w:w="3935" w:type="dxa"/>
            <w:hideMark/>
          </w:tcPr>
          <w:p w14:paraId="5A7918F9"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 xml:space="preserve">Datum: </w:t>
            </w:r>
          </w:p>
        </w:tc>
      </w:tr>
      <w:tr w:rsidR="005B2DFA" w:rsidRPr="009049B2" w14:paraId="70AB4EA2" w14:textId="77777777" w:rsidTr="00FD3A91">
        <w:tc>
          <w:tcPr>
            <w:tcW w:w="5137" w:type="dxa"/>
          </w:tcPr>
          <w:p w14:paraId="45C3D602"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p w14:paraId="04F5D463"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Naročnik</w:t>
            </w:r>
          </w:p>
        </w:tc>
        <w:tc>
          <w:tcPr>
            <w:tcW w:w="3935" w:type="dxa"/>
          </w:tcPr>
          <w:p w14:paraId="65E17C48"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p w14:paraId="1669B757"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t>Izvajalec</w:t>
            </w:r>
          </w:p>
        </w:tc>
      </w:tr>
      <w:tr w:rsidR="005B2DFA" w:rsidRPr="009049B2" w14:paraId="6361E8FD" w14:textId="77777777" w:rsidTr="00FD3A91">
        <w:trPr>
          <w:trHeight w:val="80"/>
        </w:trPr>
        <w:tc>
          <w:tcPr>
            <w:tcW w:w="5137" w:type="dxa"/>
            <w:hideMark/>
          </w:tcPr>
          <w:p w14:paraId="76F4885F" w14:textId="0E779D71" w:rsidR="005B2DFA" w:rsidRPr="009049B2" w:rsidRDefault="009049B2"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rPr>
              <w:t>DOLENJSKI MUZEJ NOVO MESTO</w:t>
            </w:r>
          </w:p>
        </w:tc>
        <w:tc>
          <w:tcPr>
            <w:tcW w:w="3935" w:type="dxa"/>
          </w:tcPr>
          <w:p w14:paraId="1E209787"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r>
      <w:tr w:rsidR="005B2DFA" w:rsidRPr="009049B2" w14:paraId="6A58A85C" w14:textId="77777777" w:rsidTr="00FD3A91">
        <w:trPr>
          <w:trHeight w:val="80"/>
        </w:trPr>
        <w:tc>
          <w:tcPr>
            <w:tcW w:w="5137" w:type="dxa"/>
          </w:tcPr>
          <w:p w14:paraId="3E340EAC"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c>
          <w:tcPr>
            <w:tcW w:w="3935" w:type="dxa"/>
          </w:tcPr>
          <w:p w14:paraId="6E23B160"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r>
      <w:tr w:rsidR="005B2DFA" w:rsidRPr="009049B2" w14:paraId="7040071A" w14:textId="77777777" w:rsidTr="00FD3A91">
        <w:trPr>
          <w:trHeight w:val="80"/>
        </w:trPr>
        <w:tc>
          <w:tcPr>
            <w:tcW w:w="5137" w:type="dxa"/>
          </w:tcPr>
          <w:p w14:paraId="663FAE42"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c>
          <w:tcPr>
            <w:tcW w:w="3935" w:type="dxa"/>
          </w:tcPr>
          <w:p w14:paraId="340CF5D7"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r>
      <w:tr w:rsidR="005B2DFA" w:rsidRPr="009049B2" w14:paraId="02972A4B" w14:textId="77777777" w:rsidTr="00FD3A91">
        <w:trPr>
          <w:trHeight w:val="66"/>
        </w:trPr>
        <w:tc>
          <w:tcPr>
            <w:tcW w:w="5137" w:type="dxa"/>
            <w:hideMark/>
          </w:tcPr>
          <w:p w14:paraId="635D7404" w14:textId="1E155E42" w:rsidR="009049B2" w:rsidRPr="009049B2" w:rsidRDefault="009049B2" w:rsidP="00FD3A91">
            <w:pPr>
              <w:widowControl w:val="0"/>
              <w:spacing w:line="276" w:lineRule="auto"/>
              <w:jc w:val="both"/>
              <w:rPr>
                <w:rFonts w:ascii="Century Gothic" w:hAnsi="Century Gothic" w:cs="Calibri"/>
                <w:sz w:val="22"/>
                <w:szCs w:val="22"/>
                <w:lang w:val="sl-SI"/>
              </w:rPr>
            </w:pPr>
            <w:r w:rsidRPr="009049B2">
              <w:rPr>
                <w:rFonts w:ascii="Century Gothic" w:hAnsi="Century Gothic" w:cs="Calibri"/>
                <w:sz w:val="22"/>
                <w:szCs w:val="22"/>
                <w:lang w:val="sl-SI"/>
              </w:rPr>
              <w:t>JASNA DOKL OSOLNIK</w:t>
            </w:r>
          </w:p>
        </w:tc>
        <w:tc>
          <w:tcPr>
            <w:tcW w:w="3935" w:type="dxa"/>
          </w:tcPr>
          <w:p w14:paraId="1338BC29"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r>
      <w:tr w:rsidR="005B2DFA" w:rsidRPr="009049B2" w14:paraId="6A65008D" w14:textId="77777777" w:rsidTr="00FD3A91">
        <w:trPr>
          <w:trHeight w:val="80"/>
        </w:trPr>
        <w:tc>
          <w:tcPr>
            <w:tcW w:w="5137" w:type="dxa"/>
            <w:hideMark/>
          </w:tcPr>
          <w:p w14:paraId="7C3E37F7" w14:textId="3B56B3B1" w:rsidR="005B2DFA" w:rsidRPr="009049B2" w:rsidRDefault="00980728" w:rsidP="00FD3A91">
            <w:pPr>
              <w:widowControl w:val="0"/>
              <w:spacing w:line="276" w:lineRule="auto"/>
              <w:jc w:val="both"/>
              <w:rPr>
                <w:rFonts w:ascii="Century Gothic" w:hAnsi="Century Gothic" w:cstheme="minorHAnsi"/>
                <w:sz w:val="22"/>
                <w:szCs w:val="22"/>
                <w:lang w:val="sl-SI"/>
              </w:rPr>
            </w:pPr>
            <w:r w:rsidRPr="009049B2">
              <w:rPr>
                <w:rFonts w:ascii="Century Gothic" w:hAnsi="Century Gothic" w:cstheme="minorHAnsi"/>
                <w:sz w:val="22"/>
                <w:szCs w:val="22"/>
                <w:lang w:val="sl-SI"/>
              </w:rPr>
              <w:lastRenderedPageBreak/>
              <w:t>direktor</w:t>
            </w:r>
            <w:r w:rsidR="009049B2" w:rsidRPr="009049B2">
              <w:rPr>
                <w:rFonts w:ascii="Century Gothic" w:hAnsi="Century Gothic" w:cstheme="minorHAnsi"/>
                <w:sz w:val="22"/>
                <w:szCs w:val="22"/>
                <w:lang w:val="sl-SI"/>
              </w:rPr>
              <w:t>ica</w:t>
            </w:r>
          </w:p>
        </w:tc>
        <w:tc>
          <w:tcPr>
            <w:tcW w:w="3935" w:type="dxa"/>
          </w:tcPr>
          <w:p w14:paraId="79F5EBD3" w14:textId="77777777" w:rsidR="005B2DFA" w:rsidRPr="009049B2" w:rsidRDefault="005B2DFA" w:rsidP="00FD3A91">
            <w:pPr>
              <w:widowControl w:val="0"/>
              <w:spacing w:line="276" w:lineRule="auto"/>
              <w:jc w:val="both"/>
              <w:rPr>
                <w:rFonts w:ascii="Century Gothic" w:hAnsi="Century Gothic" w:cstheme="minorHAnsi"/>
                <w:sz w:val="22"/>
                <w:szCs w:val="22"/>
                <w:lang w:val="sl-SI"/>
              </w:rPr>
            </w:pPr>
          </w:p>
        </w:tc>
      </w:tr>
    </w:tbl>
    <w:p w14:paraId="41B544FA" w14:textId="77777777" w:rsidR="005B2DFA" w:rsidRPr="009049B2" w:rsidRDefault="005B2DFA" w:rsidP="005B2DFA">
      <w:pPr>
        <w:spacing w:line="276" w:lineRule="auto"/>
        <w:jc w:val="both"/>
        <w:rPr>
          <w:rFonts w:ascii="Century Gothic" w:hAnsi="Century Gothic" w:cstheme="minorHAnsi"/>
          <w:b/>
          <w:sz w:val="22"/>
          <w:szCs w:val="22"/>
          <w:lang w:val="sl-SI"/>
        </w:rPr>
      </w:pPr>
    </w:p>
    <w:p w14:paraId="431C5B89" w14:textId="77777777" w:rsidR="00F77406" w:rsidRPr="009049B2" w:rsidRDefault="00F77406">
      <w:pPr>
        <w:rPr>
          <w:rFonts w:ascii="Century Gothic" w:hAnsi="Century Gothic"/>
        </w:rPr>
      </w:pPr>
    </w:p>
    <w:sectPr w:rsidR="00F77406" w:rsidRPr="009049B2" w:rsidSect="00D8741A">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D6A6" w14:textId="77777777" w:rsidR="00E51108" w:rsidRDefault="00E51108" w:rsidP="005B2DFA">
      <w:r>
        <w:separator/>
      </w:r>
    </w:p>
  </w:endnote>
  <w:endnote w:type="continuationSeparator" w:id="0">
    <w:p w14:paraId="4E1B536E" w14:textId="77777777" w:rsidR="00E51108" w:rsidRDefault="00E51108" w:rsidP="005B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2457" w14:textId="77777777" w:rsidR="00765F78" w:rsidRDefault="00765F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69D03B0A" w14:textId="77777777" w:rsidR="005B2DFA" w:rsidRPr="008360A5" w:rsidRDefault="005B2DFA"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7034"/>
      <w:docPartObj>
        <w:docPartGallery w:val="Page Numbers (Bottom of Page)"/>
        <w:docPartUnique/>
      </w:docPartObj>
    </w:sdtPr>
    <w:sdtEndPr>
      <w:rPr>
        <w:rFonts w:asciiTheme="minorHAnsi" w:hAnsiTheme="minorHAnsi" w:cstheme="minorHAnsi"/>
      </w:rPr>
    </w:sdtEndPr>
    <w:sdtContent>
      <w:p w14:paraId="67C082CC" w14:textId="77777777" w:rsidR="005B2DFA" w:rsidRPr="00932E9B" w:rsidRDefault="005B2DFA" w:rsidP="00932E9B">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15</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35</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30EA" w14:textId="77777777" w:rsidR="00E51108" w:rsidRDefault="00E51108" w:rsidP="005B2DFA">
      <w:r>
        <w:separator/>
      </w:r>
    </w:p>
  </w:footnote>
  <w:footnote w:type="continuationSeparator" w:id="0">
    <w:p w14:paraId="59BF3C2D" w14:textId="77777777" w:rsidR="00E51108" w:rsidRDefault="00E51108" w:rsidP="005B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A6D61" w14:textId="77777777" w:rsidR="00765F78" w:rsidRDefault="00765F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9F44" w14:textId="77777777" w:rsidR="00765F78" w:rsidRDefault="00765F7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4F35" w14:textId="77777777" w:rsidR="00765F78" w:rsidRDefault="00765F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D44374"/>
    <w:multiLevelType w:val="multilevel"/>
    <w:tmpl w:val="1D48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452236"/>
    <w:multiLevelType w:val="multilevel"/>
    <w:tmpl w:val="77E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2C2D67"/>
    <w:multiLevelType w:val="hybridMultilevel"/>
    <w:tmpl w:val="2B70E3CC"/>
    <w:lvl w:ilvl="0" w:tplc="92623A54">
      <w:start w:val="1"/>
      <w:numFmt w:val="decimal"/>
      <w:lvlText w:val="%1)"/>
      <w:lvlJc w:val="left"/>
      <w:pPr>
        <w:ind w:left="720" w:hanging="360"/>
      </w:pPr>
    </w:lvl>
    <w:lvl w:ilvl="1" w:tplc="2A6E29C6">
      <w:start w:val="1"/>
      <w:numFmt w:val="decimal"/>
      <w:lvlText w:val="%2)"/>
      <w:lvlJc w:val="left"/>
      <w:pPr>
        <w:ind w:left="720" w:hanging="360"/>
      </w:pPr>
    </w:lvl>
    <w:lvl w:ilvl="2" w:tplc="EB282034">
      <w:start w:val="1"/>
      <w:numFmt w:val="decimal"/>
      <w:lvlText w:val="%3)"/>
      <w:lvlJc w:val="left"/>
      <w:pPr>
        <w:ind w:left="720" w:hanging="360"/>
      </w:pPr>
    </w:lvl>
    <w:lvl w:ilvl="3" w:tplc="B9CA0E32">
      <w:start w:val="1"/>
      <w:numFmt w:val="decimal"/>
      <w:lvlText w:val="%4)"/>
      <w:lvlJc w:val="left"/>
      <w:pPr>
        <w:ind w:left="720" w:hanging="360"/>
      </w:pPr>
    </w:lvl>
    <w:lvl w:ilvl="4" w:tplc="FFA0311A">
      <w:start w:val="1"/>
      <w:numFmt w:val="decimal"/>
      <w:lvlText w:val="%5)"/>
      <w:lvlJc w:val="left"/>
      <w:pPr>
        <w:ind w:left="720" w:hanging="360"/>
      </w:pPr>
    </w:lvl>
    <w:lvl w:ilvl="5" w:tplc="F81E460A">
      <w:start w:val="1"/>
      <w:numFmt w:val="decimal"/>
      <w:lvlText w:val="%6)"/>
      <w:lvlJc w:val="left"/>
      <w:pPr>
        <w:ind w:left="720" w:hanging="360"/>
      </w:pPr>
    </w:lvl>
    <w:lvl w:ilvl="6" w:tplc="6F045836">
      <w:start w:val="1"/>
      <w:numFmt w:val="decimal"/>
      <w:lvlText w:val="%7)"/>
      <w:lvlJc w:val="left"/>
      <w:pPr>
        <w:ind w:left="720" w:hanging="360"/>
      </w:pPr>
    </w:lvl>
    <w:lvl w:ilvl="7" w:tplc="A2EA949A">
      <w:start w:val="1"/>
      <w:numFmt w:val="decimal"/>
      <w:lvlText w:val="%8)"/>
      <w:lvlJc w:val="left"/>
      <w:pPr>
        <w:ind w:left="720" w:hanging="360"/>
      </w:pPr>
    </w:lvl>
    <w:lvl w:ilvl="8" w:tplc="5088D5CC">
      <w:start w:val="1"/>
      <w:numFmt w:val="decimal"/>
      <w:lvlText w:val="%9)"/>
      <w:lvlJc w:val="left"/>
      <w:pPr>
        <w:ind w:left="720" w:hanging="360"/>
      </w:pPr>
    </w:lvl>
  </w:abstractNum>
  <w:abstractNum w:abstractNumId="6"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67434757"/>
    <w:multiLevelType w:val="hybridMultilevel"/>
    <w:tmpl w:val="30AE02AE"/>
    <w:lvl w:ilvl="0" w:tplc="0AB28E54">
      <w:start w:val="1"/>
      <w:numFmt w:val="decimal"/>
      <w:lvlText w:val="%1)"/>
      <w:lvlJc w:val="left"/>
      <w:pPr>
        <w:ind w:left="1440" w:hanging="360"/>
      </w:pPr>
    </w:lvl>
    <w:lvl w:ilvl="1" w:tplc="D264049A">
      <w:start w:val="1"/>
      <w:numFmt w:val="decimal"/>
      <w:lvlText w:val="%2)"/>
      <w:lvlJc w:val="left"/>
      <w:pPr>
        <w:ind w:left="1440" w:hanging="360"/>
      </w:pPr>
    </w:lvl>
    <w:lvl w:ilvl="2" w:tplc="F70062E4">
      <w:start w:val="1"/>
      <w:numFmt w:val="decimal"/>
      <w:lvlText w:val="%3)"/>
      <w:lvlJc w:val="left"/>
      <w:pPr>
        <w:ind w:left="1440" w:hanging="360"/>
      </w:pPr>
    </w:lvl>
    <w:lvl w:ilvl="3" w:tplc="1B529044">
      <w:start w:val="1"/>
      <w:numFmt w:val="decimal"/>
      <w:lvlText w:val="%4)"/>
      <w:lvlJc w:val="left"/>
      <w:pPr>
        <w:ind w:left="1440" w:hanging="360"/>
      </w:pPr>
    </w:lvl>
    <w:lvl w:ilvl="4" w:tplc="23667C70">
      <w:start w:val="1"/>
      <w:numFmt w:val="decimal"/>
      <w:lvlText w:val="%5)"/>
      <w:lvlJc w:val="left"/>
      <w:pPr>
        <w:ind w:left="1440" w:hanging="360"/>
      </w:pPr>
    </w:lvl>
    <w:lvl w:ilvl="5" w:tplc="404058A2">
      <w:start w:val="1"/>
      <w:numFmt w:val="decimal"/>
      <w:lvlText w:val="%6)"/>
      <w:lvlJc w:val="left"/>
      <w:pPr>
        <w:ind w:left="1440" w:hanging="360"/>
      </w:pPr>
    </w:lvl>
    <w:lvl w:ilvl="6" w:tplc="A96053B8">
      <w:start w:val="1"/>
      <w:numFmt w:val="decimal"/>
      <w:lvlText w:val="%7)"/>
      <w:lvlJc w:val="left"/>
      <w:pPr>
        <w:ind w:left="1440" w:hanging="360"/>
      </w:pPr>
    </w:lvl>
    <w:lvl w:ilvl="7" w:tplc="29E6C368">
      <w:start w:val="1"/>
      <w:numFmt w:val="decimal"/>
      <w:lvlText w:val="%8)"/>
      <w:lvlJc w:val="left"/>
      <w:pPr>
        <w:ind w:left="1440" w:hanging="360"/>
      </w:pPr>
    </w:lvl>
    <w:lvl w:ilvl="8" w:tplc="0922DE64">
      <w:start w:val="1"/>
      <w:numFmt w:val="decimal"/>
      <w:lvlText w:val="%9)"/>
      <w:lvlJc w:val="left"/>
      <w:pPr>
        <w:ind w:left="1440" w:hanging="360"/>
      </w:pPr>
    </w:lvl>
  </w:abstractNum>
  <w:abstractNum w:abstractNumId="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057A07"/>
    <w:multiLevelType w:val="hybridMultilevel"/>
    <w:tmpl w:val="2F2AD57C"/>
    <w:lvl w:ilvl="0" w:tplc="EC924CDC">
      <w:start w:val="1"/>
      <w:numFmt w:val="decimal"/>
      <w:lvlText w:val="%1)"/>
      <w:lvlJc w:val="left"/>
      <w:pPr>
        <w:ind w:left="720" w:hanging="360"/>
      </w:pPr>
    </w:lvl>
    <w:lvl w:ilvl="1" w:tplc="87368252">
      <w:start w:val="1"/>
      <w:numFmt w:val="lowerLetter"/>
      <w:lvlText w:val="%2."/>
      <w:lvlJc w:val="left"/>
      <w:pPr>
        <w:ind w:left="720" w:hanging="360"/>
      </w:pPr>
    </w:lvl>
    <w:lvl w:ilvl="2" w:tplc="D36A4994">
      <w:start w:val="1"/>
      <w:numFmt w:val="decimal"/>
      <w:lvlText w:val="%3)"/>
      <w:lvlJc w:val="left"/>
      <w:pPr>
        <w:ind w:left="720" w:hanging="360"/>
      </w:pPr>
    </w:lvl>
    <w:lvl w:ilvl="3" w:tplc="05CCDD14">
      <w:start w:val="1"/>
      <w:numFmt w:val="decimal"/>
      <w:lvlText w:val="%4)"/>
      <w:lvlJc w:val="left"/>
      <w:pPr>
        <w:ind w:left="720" w:hanging="360"/>
      </w:pPr>
    </w:lvl>
    <w:lvl w:ilvl="4" w:tplc="E5F6A90C">
      <w:start w:val="1"/>
      <w:numFmt w:val="decimal"/>
      <w:lvlText w:val="%5)"/>
      <w:lvlJc w:val="left"/>
      <w:pPr>
        <w:ind w:left="720" w:hanging="360"/>
      </w:pPr>
    </w:lvl>
    <w:lvl w:ilvl="5" w:tplc="BD306E34">
      <w:start w:val="1"/>
      <w:numFmt w:val="decimal"/>
      <w:lvlText w:val="%6)"/>
      <w:lvlJc w:val="left"/>
      <w:pPr>
        <w:ind w:left="720" w:hanging="360"/>
      </w:pPr>
    </w:lvl>
    <w:lvl w:ilvl="6" w:tplc="2990E0B0">
      <w:start w:val="1"/>
      <w:numFmt w:val="decimal"/>
      <w:lvlText w:val="%7)"/>
      <w:lvlJc w:val="left"/>
      <w:pPr>
        <w:ind w:left="720" w:hanging="360"/>
      </w:pPr>
    </w:lvl>
    <w:lvl w:ilvl="7" w:tplc="606A57EA">
      <w:start w:val="1"/>
      <w:numFmt w:val="decimal"/>
      <w:lvlText w:val="%8)"/>
      <w:lvlJc w:val="left"/>
      <w:pPr>
        <w:ind w:left="720" w:hanging="360"/>
      </w:pPr>
    </w:lvl>
    <w:lvl w:ilvl="8" w:tplc="472486A4">
      <w:start w:val="1"/>
      <w:numFmt w:val="decimal"/>
      <w:lvlText w:val="%9)"/>
      <w:lvlJc w:val="left"/>
      <w:pPr>
        <w:ind w:left="720" w:hanging="360"/>
      </w:pPr>
    </w:lvl>
  </w:abstractNum>
  <w:abstractNum w:abstractNumId="1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1182">
    <w:abstractNumId w:val="2"/>
  </w:num>
  <w:num w:numId="2" w16cid:durableId="374424732">
    <w:abstractNumId w:val="8"/>
  </w:num>
  <w:num w:numId="3" w16cid:durableId="770708475">
    <w:abstractNumId w:val="12"/>
  </w:num>
  <w:num w:numId="4" w16cid:durableId="1392465154">
    <w:abstractNumId w:val="10"/>
  </w:num>
  <w:num w:numId="5" w16cid:durableId="1268929990">
    <w:abstractNumId w:val="6"/>
  </w:num>
  <w:num w:numId="6" w16cid:durableId="2041392395">
    <w:abstractNumId w:val="9"/>
  </w:num>
  <w:num w:numId="7" w16cid:durableId="805003791">
    <w:abstractNumId w:val="0"/>
  </w:num>
  <w:num w:numId="8" w16cid:durableId="1318075995">
    <w:abstractNumId w:val="1"/>
  </w:num>
  <w:num w:numId="9" w16cid:durableId="828979174">
    <w:abstractNumId w:val="4"/>
  </w:num>
  <w:num w:numId="10" w16cid:durableId="1324503227">
    <w:abstractNumId w:val="3"/>
  </w:num>
  <w:num w:numId="11" w16cid:durableId="376200956">
    <w:abstractNumId w:val="7"/>
  </w:num>
  <w:num w:numId="12" w16cid:durableId="1928080043">
    <w:abstractNumId w:val="11"/>
  </w:num>
  <w:num w:numId="13" w16cid:durableId="12153161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FA"/>
    <w:rsid w:val="00045F1B"/>
    <w:rsid w:val="000B6C76"/>
    <w:rsid w:val="000C6342"/>
    <w:rsid w:val="00146B1D"/>
    <w:rsid w:val="00150FFF"/>
    <w:rsid w:val="00237630"/>
    <w:rsid w:val="0024402F"/>
    <w:rsid w:val="002441AB"/>
    <w:rsid w:val="002E201C"/>
    <w:rsid w:val="00357739"/>
    <w:rsid w:val="00487307"/>
    <w:rsid w:val="004F1097"/>
    <w:rsid w:val="005B2DFA"/>
    <w:rsid w:val="00631615"/>
    <w:rsid w:val="0066310A"/>
    <w:rsid w:val="006D28FB"/>
    <w:rsid w:val="0074425B"/>
    <w:rsid w:val="00751FE6"/>
    <w:rsid w:val="00765F78"/>
    <w:rsid w:val="007E5745"/>
    <w:rsid w:val="00886585"/>
    <w:rsid w:val="009049B2"/>
    <w:rsid w:val="00915C21"/>
    <w:rsid w:val="00946E20"/>
    <w:rsid w:val="00980728"/>
    <w:rsid w:val="009B3553"/>
    <w:rsid w:val="009C719F"/>
    <w:rsid w:val="00CA6510"/>
    <w:rsid w:val="00D8741A"/>
    <w:rsid w:val="00DA476C"/>
    <w:rsid w:val="00DE1FC4"/>
    <w:rsid w:val="00E14DCC"/>
    <w:rsid w:val="00E429C1"/>
    <w:rsid w:val="00E51108"/>
    <w:rsid w:val="00EC2283"/>
    <w:rsid w:val="00F0038B"/>
    <w:rsid w:val="00F0507E"/>
    <w:rsid w:val="00F71F9B"/>
    <w:rsid w:val="00F77406"/>
    <w:rsid w:val="00FD4D9E"/>
    <w:rsid w:val="00FD6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B8775"/>
  <w15:chartTrackingRefBased/>
  <w15:docId w15:val="{E77F488A-ED5E-48B5-9AD2-0A04623A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DFA"/>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Naslov1">
    <w:name w:val="heading 1"/>
    <w:basedOn w:val="Navaden"/>
    <w:next w:val="Navaden"/>
    <w:link w:val="Naslov1Znak"/>
    <w:uiPriority w:val="9"/>
    <w:qFormat/>
    <w:rsid w:val="005B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B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B2DF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B2DF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B2DF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B2D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B2D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B2D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B2D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B2DF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B2DF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B2DF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B2DF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B2DF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B2D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B2D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B2D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B2DFA"/>
    <w:rPr>
      <w:rFonts w:eastAsiaTheme="majorEastAsia" w:cstheme="majorBidi"/>
      <w:color w:val="272727" w:themeColor="text1" w:themeTint="D8"/>
    </w:rPr>
  </w:style>
  <w:style w:type="paragraph" w:styleId="Naslov">
    <w:name w:val="Title"/>
    <w:basedOn w:val="Navaden"/>
    <w:next w:val="Navaden"/>
    <w:link w:val="NaslovZnak"/>
    <w:uiPriority w:val="10"/>
    <w:qFormat/>
    <w:rsid w:val="005B2D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B2D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B2D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B2D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B2DFA"/>
    <w:pPr>
      <w:spacing w:before="160"/>
      <w:jc w:val="center"/>
    </w:pPr>
    <w:rPr>
      <w:i/>
      <w:iCs/>
      <w:color w:val="404040" w:themeColor="text1" w:themeTint="BF"/>
    </w:rPr>
  </w:style>
  <w:style w:type="character" w:customStyle="1" w:styleId="CitatZnak">
    <w:name w:val="Citat Znak"/>
    <w:basedOn w:val="Privzetapisavaodstavka"/>
    <w:link w:val="Citat"/>
    <w:uiPriority w:val="29"/>
    <w:rsid w:val="005B2DFA"/>
    <w:rPr>
      <w:i/>
      <w:iCs/>
      <w:color w:val="404040" w:themeColor="text1" w:themeTint="BF"/>
    </w:rPr>
  </w:style>
  <w:style w:type="paragraph" w:styleId="Odstavekseznama">
    <w:name w:val="List Paragraph"/>
    <w:aliases w:val="za tekst,Označevanje,List Paragraph1,List Paragraph2,Literatura - znanstveno,UEDAŞ Bullet,abc siralı,naslov 1,Bullet 1,Bullet Points,Bullet layer,Dot pt,F5 List Paragraph,Indicator Text,Issue Action POC"/>
    <w:basedOn w:val="Navaden"/>
    <w:link w:val="OdstavekseznamaZnak"/>
    <w:uiPriority w:val="34"/>
    <w:qFormat/>
    <w:rsid w:val="005B2DFA"/>
    <w:pPr>
      <w:ind w:left="720"/>
      <w:contextualSpacing/>
    </w:pPr>
  </w:style>
  <w:style w:type="character" w:styleId="Intenzivenpoudarek">
    <w:name w:val="Intense Emphasis"/>
    <w:basedOn w:val="Privzetapisavaodstavka"/>
    <w:uiPriority w:val="21"/>
    <w:qFormat/>
    <w:rsid w:val="005B2DFA"/>
    <w:rPr>
      <w:i/>
      <w:iCs/>
      <w:color w:val="2F5496" w:themeColor="accent1" w:themeShade="BF"/>
    </w:rPr>
  </w:style>
  <w:style w:type="paragraph" w:styleId="Intenzivencitat">
    <w:name w:val="Intense Quote"/>
    <w:basedOn w:val="Navaden"/>
    <w:next w:val="Navaden"/>
    <w:link w:val="IntenzivencitatZnak"/>
    <w:uiPriority w:val="30"/>
    <w:qFormat/>
    <w:rsid w:val="005B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B2DFA"/>
    <w:rPr>
      <w:i/>
      <w:iCs/>
      <w:color w:val="2F5496" w:themeColor="accent1" w:themeShade="BF"/>
    </w:rPr>
  </w:style>
  <w:style w:type="character" w:styleId="Intenzivensklic">
    <w:name w:val="Intense Reference"/>
    <w:basedOn w:val="Privzetapisavaodstavka"/>
    <w:uiPriority w:val="32"/>
    <w:qFormat/>
    <w:rsid w:val="005B2DFA"/>
    <w:rPr>
      <w:b/>
      <w:bCs/>
      <w:smallCaps/>
      <w:color w:val="2F5496" w:themeColor="accent1" w:themeShade="BF"/>
      <w:spacing w:val="5"/>
    </w:rPr>
  </w:style>
  <w:style w:type="paragraph" w:styleId="Telobesedila">
    <w:name w:val="Body Text"/>
    <w:basedOn w:val="Navaden"/>
    <w:link w:val="TelobesedilaZnak"/>
    <w:rsid w:val="005B2DFA"/>
    <w:pPr>
      <w:widowControl w:val="0"/>
      <w:suppressAutoHyphens/>
      <w:spacing w:after="120"/>
    </w:pPr>
    <w:rPr>
      <w:rFonts w:ascii="Arial" w:hAnsi="Arial"/>
      <w:lang w:val="x-none" w:eastAsia="ar-SA"/>
    </w:rPr>
  </w:style>
  <w:style w:type="character" w:customStyle="1" w:styleId="TelobesedilaZnak">
    <w:name w:val="Telo besedila Znak"/>
    <w:basedOn w:val="Privzetapisavaodstavka"/>
    <w:link w:val="Telobesedila"/>
    <w:rsid w:val="005B2DFA"/>
    <w:rPr>
      <w:rFonts w:ascii="Arial" w:eastAsia="Times New Roman" w:hAnsi="Arial" w:cs="Times New Roman"/>
      <w:kern w:val="0"/>
      <w:sz w:val="24"/>
      <w:szCs w:val="24"/>
      <w:lang w:val="x-none" w:eastAsia="ar-SA"/>
      <w14:ligatures w14:val="none"/>
    </w:rPr>
  </w:style>
  <w:style w:type="paragraph" w:styleId="Glava">
    <w:name w:val="header"/>
    <w:aliases w:val="Header1,E-PVO-glava,Glava - napis,Glava Znak Znak Znak Znak,Znak Znak Znak Znak Znak Znak Znak Znak Znak Znak Znak Znak Znak Znak Znak Znak Znak Znak Znak Znak,Znak Znak Znak Znak Znak Znak,body txt"/>
    <w:basedOn w:val="Navaden"/>
    <w:link w:val="GlavaZnak"/>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basedOn w:val="Privzetapisavaodstavka"/>
    <w:link w:val="Glava"/>
    <w:uiPriority w:val="99"/>
    <w:rsid w:val="005B2DFA"/>
    <w:rPr>
      <w:rFonts w:ascii="Arial" w:eastAsia="Times New Roman" w:hAnsi="Arial" w:cs="Times New Roman"/>
      <w:kern w:val="0"/>
      <w:sz w:val="20"/>
      <w:szCs w:val="24"/>
      <w:lang w:val="en-US" w:eastAsia="ar-SA"/>
      <w14:ligatures w14:val="none"/>
    </w:rPr>
  </w:style>
  <w:style w:type="paragraph" w:styleId="Noga">
    <w:name w:val="footer"/>
    <w:basedOn w:val="Navaden"/>
    <w:link w:val="NogaZnak"/>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NogaZnak">
    <w:name w:val="Noga Znak"/>
    <w:basedOn w:val="Privzetapisavaodstavka"/>
    <w:link w:val="Noga"/>
    <w:uiPriority w:val="99"/>
    <w:rsid w:val="005B2DFA"/>
    <w:rPr>
      <w:rFonts w:ascii="Arial" w:eastAsia="Times New Roman" w:hAnsi="Arial" w:cs="Times New Roman"/>
      <w:kern w:val="0"/>
      <w:sz w:val="20"/>
      <w:szCs w:val="24"/>
      <w:lang w:val="en-US" w:eastAsia="ar-SA"/>
      <w14:ligatures w14:val="none"/>
    </w:rPr>
  </w:style>
  <w:style w:type="paragraph" w:styleId="Telobesedila-zamik3">
    <w:name w:val="Body Text Indent 3"/>
    <w:basedOn w:val="Navaden"/>
    <w:link w:val="Telobesedila-zamik3Znak"/>
    <w:rsid w:val="005B2DFA"/>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5B2DFA"/>
    <w:rPr>
      <w:rFonts w:ascii="Times New Roman" w:eastAsia="Calibri" w:hAnsi="Times New Roman" w:cs="Times New Roman"/>
      <w:kern w:val="0"/>
      <w:sz w:val="16"/>
      <w:szCs w:val="16"/>
      <w:lang w:val="x-none" w:eastAsia="x-none"/>
      <w14:ligatures w14:val="none"/>
    </w:rPr>
  </w:style>
  <w:style w:type="character" w:customStyle="1" w:styleId="OdstavekseznamaZnak">
    <w:name w:val="Odstavek seznama Znak"/>
    <w:aliases w:val="za tekst Znak,Označevanje Znak,List Paragraph1 Znak,List Paragraph2 Znak,Literatura - znanstveno Znak,UEDAŞ Bullet Znak,abc siralı Znak,naslov 1 Znak,Bullet 1 Znak,Bullet Points Znak,Bullet layer Znak,Dot pt Znak"/>
    <w:link w:val="Odstavekseznama"/>
    <w:uiPriority w:val="34"/>
    <w:qFormat/>
    <w:locked/>
    <w:rsid w:val="005B2DFA"/>
  </w:style>
  <w:style w:type="character" w:styleId="Pripombasklic">
    <w:name w:val="annotation reference"/>
    <w:basedOn w:val="Privzetapisavaodstavka"/>
    <w:uiPriority w:val="99"/>
    <w:semiHidden/>
    <w:unhideWhenUsed/>
    <w:rsid w:val="005B2DFA"/>
    <w:rPr>
      <w:sz w:val="16"/>
      <w:szCs w:val="16"/>
    </w:rPr>
  </w:style>
  <w:style w:type="paragraph" w:styleId="Pripombabesedilo">
    <w:name w:val="annotation text"/>
    <w:basedOn w:val="Navaden"/>
    <w:link w:val="PripombabesediloZnak"/>
    <w:uiPriority w:val="99"/>
    <w:unhideWhenUsed/>
    <w:rsid w:val="005B2DFA"/>
    <w:rPr>
      <w:sz w:val="20"/>
      <w:szCs w:val="20"/>
    </w:rPr>
  </w:style>
  <w:style w:type="character" w:customStyle="1" w:styleId="PripombabesediloZnak">
    <w:name w:val="Pripomba – besedilo Znak"/>
    <w:basedOn w:val="Privzetapisavaodstavka"/>
    <w:link w:val="Pripombabesedilo"/>
    <w:uiPriority w:val="99"/>
    <w:rsid w:val="005B2DFA"/>
    <w:rPr>
      <w:rFonts w:ascii="Times New Roman" w:eastAsia="Times New Roman" w:hAnsi="Times New Roman" w:cs="Times New Roman"/>
      <w:kern w:val="0"/>
      <w:sz w:val="20"/>
      <w:szCs w:val="20"/>
      <w:lang w:val="en-GB" w:eastAsia="en-GB"/>
      <w14:ligatures w14:val="none"/>
    </w:rPr>
  </w:style>
  <w:style w:type="paragraph" w:styleId="Zadevapripombe">
    <w:name w:val="annotation subject"/>
    <w:basedOn w:val="Pripombabesedilo"/>
    <w:next w:val="Pripombabesedilo"/>
    <w:link w:val="ZadevapripombeZnak"/>
    <w:uiPriority w:val="99"/>
    <w:semiHidden/>
    <w:unhideWhenUsed/>
    <w:rsid w:val="005B2DFA"/>
    <w:rPr>
      <w:b/>
      <w:bCs/>
    </w:rPr>
  </w:style>
  <w:style w:type="character" w:customStyle="1" w:styleId="ZadevapripombeZnak">
    <w:name w:val="Zadeva pripombe Znak"/>
    <w:basedOn w:val="PripombabesediloZnak"/>
    <w:link w:val="Zadevapripombe"/>
    <w:uiPriority w:val="99"/>
    <w:semiHidden/>
    <w:rsid w:val="005B2DFA"/>
    <w:rPr>
      <w:rFonts w:ascii="Times New Roman" w:eastAsia="Times New Roman" w:hAnsi="Times New Roman" w:cs="Times New Roman"/>
      <w:b/>
      <w:bCs/>
      <w:kern w:val="0"/>
      <w:sz w:val="20"/>
      <w:szCs w:val="20"/>
      <w:lang w:val="en-GB" w:eastAsia="en-GB"/>
      <w14:ligatures w14:val="none"/>
    </w:rPr>
  </w:style>
  <w:style w:type="paragraph" w:styleId="Revizija">
    <w:name w:val="Revision"/>
    <w:hidden/>
    <w:uiPriority w:val="99"/>
    <w:semiHidden/>
    <w:rsid w:val="00F0038B"/>
    <w:pPr>
      <w:spacing w:after="0" w:line="240" w:lineRule="auto"/>
    </w:pPr>
    <w:rPr>
      <w:rFonts w:ascii="Times New Roman" w:eastAsia="Times New Roman" w:hAnsi="Times New Roman" w:cs="Times New Roman"/>
      <w:kern w:val="0"/>
      <w:sz w:val="24"/>
      <w:szCs w:val="24"/>
      <w:lang w:val="en-GB" w:eastAsia="en-GB"/>
      <w14:ligatures w14:val="none"/>
    </w:rPr>
  </w:style>
  <w:style w:type="character" w:styleId="Hiperpovezava">
    <w:name w:val="Hyperlink"/>
    <w:basedOn w:val="Privzetapisavaodstavka"/>
    <w:uiPriority w:val="99"/>
    <w:unhideWhenUsed/>
    <w:rsid w:val="00915C21"/>
    <w:rPr>
      <w:color w:val="0563C1" w:themeColor="hyperlink"/>
      <w:u w:val="single"/>
    </w:rPr>
  </w:style>
  <w:style w:type="character" w:styleId="Nerazreenaomemba">
    <w:name w:val="Unresolved Mention"/>
    <w:basedOn w:val="Privzetapisavaodstavka"/>
    <w:uiPriority w:val="99"/>
    <w:semiHidden/>
    <w:unhideWhenUsed/>
    <w:rsid w:val="0091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560CF8-E4EF-4E13-A6C2-86340A568894}">
  <we:reference id="wa200010453" version="1.0.0.1" store="sl-SI" storeType="OMEX"/>
  <we:alternateReferences>
    <we:reference id="wa200010453" version="1.0.0.1" store="wa200010453" storeType="OMEX"/>
  </we:alternateReferences>
  <we:properties>
    <we:property name="claude.fileId" value="&quot;22a99cc4-1e20-45bc-92d8-2b5e2cd86f0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299C9-4C3E-4891-AF72-81D8A85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4213</Words>
  <Characters>25178</Characters>
  <Application>Microsoft Office Word</Application>
  <DocSecurity>0</DocSecurity>
  <Lines>622</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4</cp:revision>
  <dcterms:created xsi:type="dcterms:W3CDTF">2026-05-26T12:34:00Z</dcterms:created>
  <dcterms:modified xsi:type="dcterms:W3CDTF">2026-05-29T10:20:00Z</dcterms:modified>
</cp:coreProperties>
</file>